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36157" w14:textId="5EA40FCF" w:rsidR="00741AC2" w:rsidRPr="00050F16" w:rsidRDefault="00741AC2">
      <w:pPr>
        <w:rPr>
          <w:rFonts w:ascii="Times New Roman" w:hAnsi="Times New Roman" w:cs="Times New Roman"/>
          <w:sz w:val="28"/>
          <w:szCs w:val="28"/>
        </w:rPr>
      </w:pPr>
      <w:bookmarkStart w:id="0" w:name="_GoBack"/>
      <w:bookmarkEnd w:id="0"/>
    </w:p>
    <w:tbl>
      <w:tblPr>
        <w:tblStyle w:val="TableGrid"/>
        <w:tblW w:w="11070" w:type="dxa"/>
        <w:tblInd w:w="-612" w:type="dxa"/>
        <w:tblLook w:val="04A0" w:firstRow="1" w:lastRow="0" w:firstColumn="1" w:lastColumn="0" w:noHBand="0" w:noVBand="1"/>
      </w:tblPr>
      <w:tblGrid>
        <w:gridCol w:w="1803"/>
        <w:gridCol w:w="3059"/>
        <w:gridCol w:w="3238"/>
        <w:gridCol w:w="2970"/>
      </w:tblGrid>
      <w:tr w:rsidR="002A6808" w14:paraId="1C8A87EC" w14:textId="11A4AC0B" w:rsidTr="0003161D">
        <w:tc>
          <w:tcPr>
            <w:tcW w:w="1803" w:type="dxa"/>
            <w:shd w:val="clear" w:color="auto" w:fill="E6E6E6"/>
          </w:tcPr>
          <w:p w14:paraId="2D869710" w14:textId="0A7E7B0D" w:rsidR="004A1B4B" w:rsidRDefault="002A6808" w:rsidP="004B2A09">
            <w:pPr>
              <w:rPr>
                <w:rFonts w:ascii="Times New Roman" w:hAnsi="Times New Roman" w:cs="Times New Roman"/>
                <w:b/>
              </w:rPr>
            </w:pPr>
            <w:r>
              <w:rPr>
                <w:rFonts w:ascii="Times New Roman" w:hAnsi="Times New Roman" w:cs="Times New Roman"/>
                <w:b/>
              </w:rPr>
              <w:t xml:space="preserve">LESSON </w:t>
            </w:r>
          </w:p>
          <w:p w14:paraId="241FDA8D" w14:textId="1F5E1C9A" w:rsidR="002A6808" w:rsidRDefault="002A6808" w:rsidP="004B2A09">
            <w:pPr>
              <w:rPr>
                <w:rFonts w:ascii="Times New Roman" w:hAnsi="Times New Roman" w:cs="Times New Roman"/>
                <w:b/>
              </w:rPr>
            </w:pPr>
            <w:r>
              <w:rPr>
                <w:rFonts w:ascii="Times New Roman" w:hAnsi="Times New Roman" w:cs="Times New Roman"/>
                <w:b/>
              </w:rPr>
              <w:t>PLAN COMPONENT</w:t>
            </w:r>
          </w:p>
        </w:tc>
        <w:tc>
          <w:tcPr>
            <w:tcW w:w="3059" w:type="dxa"/>
            <w:shd w:val="clear" w:color="auto" w:fill="E6E6E6"/>
          </w:tcPr>
          <w:p w14:paraId="2863A549" w14:textId="77777777" w:rsidR="003B1599" w:rsidRDefault="003B1599" w:rsidP="002A6808">
            <w:pPr>
              <w:jc w:val="center"/>
              <w:rPr>
                <w:rFonts w:ascii="Times New Roman" w:hAnsi="Times New Roman" w:cs="Times New Roman"/>
                <w:b/>
              </w:rPr>
            </w:pPr>
          </w:p>
          <w:p w14:paraId="75100F50" w14:textId="2E5D6F9D" w:rsidR="002A6808" w:rsidRDefault="002A6808" w:rsidP="002A6808">
            <w:pPr>
              <w:jc w:val="center"/>
              <w:rPr>
                <w:rFonts w:ascii="Times New Roman" w:hAnsi="Times New Roman" w:cs="Times New Roman"/>
                <w:b/>
              </w:rPr>
            </w:pPr>
            <w:r>
              <w:rPr>
                <w:rFonts w:ascii="Times New Roman" w:hAnsi="Times New Roman" w:cs="Times New Roman"/>
                <w:b/>
              </w:rPr>
              <w:t>DAY ONE</w:t>
            </w:r>
          </w:p>
        </w:tc>
        <w:tc>
          <w:tcPr>
            <w:tcW w:w="3238" w:type="dxa"/>
            <w:shd w:val="clear" w:color="auto" w:fill="E6E6E6"/>
          </w:tcPr>
          <w:p w14:paraId="11C8B571" w14:textId="77777777" w:rsidR="003B1599" w:rsidRDefault="003B1599" w:rsidP="002A6808">
            <w:pPr>
              <w:jc w:val="center"/>
              <w:rPr>
                <w:rFonts w:ascii="Times New Roman" w:hAnsi="Times New Roman" w:cs="Times New Roman"/>
                <w:b/>
              </w:rPr>
            </w:pPr>
          </w:p>
          <w:p w14:paraId="042863D5" w14:textId="518F9D78" w:rsidR="002A6808" w:rsidRDefault="002A6808" w:rsidP="002A6808">
            <w:pPr>
              <w:jc w:val="center"/>
              <w:rPr>
                <w:rFonts w:ascii="Times New Roman" w:hAnsi="Times New Roman" w:cs="Times New Roman"/>
                <w:b/>
              </w:rPr>
            </w:pPr>
            <w:r>
              <w:rPr>
                <w:rFonts w:ascii="Times New Roman" w:hAnsi="Times New Roman" w:cs="Times New Roman"/>
                <w:b/>
              </w:rPr>
              <w:t>DAY TWO</w:t>
            </w:r>
          </w:p>
        </w:tc>
        <w:tc>
          <w:tcPr>
            <w:tcW w:w="2970" w:type="dxa"/>
            <w:shd w:val="clear" w:color="auto" w:fill="E6E6E6"/>
          </w:tcPr>
          <w:p w14:paraId="5BE5744F" w14:textId="77777777" w:rsidR="003B1599" w:rsidRDefault="003B1599" w:rsidP="002A6808">
            <w:pPr>
              <w:jc w:val="center"/>
              <w:rPr>
                <w:rFonts w:ascii="Times New Roman" w:hAnsi="Times New Roman" w:cs="Times New Roman"/>
                <w:b/>
              </w:rPr>
            </w:pPr>
          </w:p>
          <w:p w14:paraId="7568D2D9" w14:textId="0D98F0B8" w:rsidR="002A6808" w:rsidRDefault="002A6808" w:rsidP="002A6808">
            <w:pPr>
              <w:jc w:val="center"/>
              <w:rPr>
                <w:rFonts w:ascii="Times New Roman" w:hAnsi="Times New Roman" w:cs="Times New Roman"/>
                <w:b/>
              </w:rPr>
            </w:pPr>
            <w:r>
              <w:rPr>
                <w:rFonts w:ascii="Times New Roman" w:hAnsi="Times New Roman" w:cs="Times New Roman"/>
                <w:b/>
              </w:rPr>
              <w:t>DAY THREE</w:t>
            </w:r>
          </w:p>
        </w:tc>
      </w:tr>
      <w:tr w:rsidR="003B1599" w14:paraId="547F3982" w14:textId="77777777" w:rsidTr="0003161D">
        <w:tc>
          <w:tcPr>
            <w:tcW w:w="1803" w:type="dxa"/>
            <w:shd w:val="clear" w:color="auto" w:fill="E6E6E6"/>
          </w:tcPr>
          <w:p w14:paraId="4FB904BC" w14:textId="1D1CA181" w:rsidR="00D12588" w:rsidRPr="003B1599" w:rsidRDefault="003B1599" w:rsidP="00D12588">
            <w:pPr>
              <w:rPr>
                <w:rFonts w:ascii="Times New Roman" w:hAnsi="Times New Roman" w:cs="Times New Roman"/>
                <w:sz w:val="22"/>
                <w:szCs w:val="22"/>
              </w:rPr>
            </w:pPr>
            <w:r w:rsidRPr="003B1599">
              <w:rPr>
                <w:rFonts w:ascii="Times New Roman" w:hAnsi="Times New Roman" w:cs="Times New Roman"/>
                <w:b/>
                <w:sz w:val="22"/>
                <w:szCs w:val="22"/>
              </w:rPr>
              <w:t xml:space="preserve">Topic of Lesson and Curricular Structure </w:t>
            </w:r>
          </w:p>
        </w:tc>
        <w:tc>
          <w:tcPr>
            <w:tcW w:w="3059" w:type="dxa"/>
          </w:tcPr>
          <w:p w14:paraId="07F7756B" w14:textId="2F5DD4D2" w:rsidR="003B1599" w:rsidRPr="00146631" w:rsidRDefault="00C76BA8" w:rsidP="00146631">
            <w:pPr>
              <w:rPr>
                <w:rFonts w:ascii="Times New Roman" w:hAnsi="Times New Roman" w:cs="Times New Roman"/>
                <w:b/>
              </w:rPr>
            </w:pPr>
            <w:r w:rsidRPr="00146631">
              <w:rPr>
                <w:rFonts w:ascii="Times New Roman" w:hAnsi="Times New Roman" w:cs="Times New Roman"/>
              </w:rPr>
              <w:t>African American Language: Discussion</w:t>
            </w:r>
            <w:r w:rsidR="00146631" w:rsidRPr="00146631">
              <w:rPr>
                <w:rFonts w:ascii="Times New Roman" w:hAnsi="Times New Roman" w:cs="Times New Roman"/>
              </w:rPr>
              <w:t>,</w:t>
            </w:r>
            <w:r w:rsidRPr="00146631">
              <w:rPr>
                <w:rFonts w:ascii="Times New Roman" w:hAnsi="Times New Roman" w:cs="Times New Roman"/>
              </w:rPr>
              <w:t xml:space="preserve"> Activity</w:t>
            </w:r>
            <w:r w:rsidR="00146631" w:rsidRPr="00146631">
              <w:rPr>
                <w:rFonts w:ascii="Times New Roman" w:hAnsi="Times New Roman" w:cs="Times New Roman"/>
              </w:rPr>
              <w:t>, and Read Aloud</w:t>
            </w:r>
          </w:p>
        </w:tc>
        <w:tc>
          <w:tcPr>
            <w:tcW w:w="3238" w:type="dxa"/>
          </w:tcPr>
          <w:p w14:paraId="3B604A89" w14:textId="72434D12" w:rsidR="003B1599" w:rsidRPr="00146631" w:rsidRDefault="00146631" w:rsidP="004B2A09">
            <w:pPr>
              <w:rPr>
                <w:rFonts w:ascii="Times New Roman" w:hAnsi="Times New Roman" w:cs="Times New Roman"/>
              </w:rPr>
            </w:pPr>
            <w:r w:rsidRPr="00146631">
              <w:rPr>
                <w:rFonts w:ascii="Times New Roman" w:hAnsi="Times New Roman" w:cs="Times New Roman"/>
              </w:rPr>
              <w:t>Spanish: Powerpoint, Read Aloud, and Activity</w:t>
            </w:r>
          </w:p>
        </w:tc>
        <w:tc>
          <w:tcPr>
            <w:tcW w:w="2970" w:type="dxa"/>
          </w:tcPr>
          <w:p w14:paraId="78183A3D" w14:textId="6CE6B7D4" w:rsidR="003B1599" w:rsidRPr="00146631" w:rsidRDefault="00146631" w:rsidP="004B2A09">
            <w:pPr>
              <w:rPr>
                <w:rFonts w:ascii="Times New Roman" w:hAnsi="Times New Roman" w:cs="Times New Roman"/>
              </w:rPr>
            </w:pPr>
            <w:r w:rsidRPr="00146631">
              <w:rPr>
                <w:rFonts w:ascii="Times New Roman" w:hAnsi="Times New Roman" w:cs="Times New Roman"/>
              </w:rPr>
              <w:t>AAL, SE, and Spanish: Discussion and Assessment</w:t>
            </w:r>
          </w:p>
        </w:tc>
      </w:tr>
      <w:tr w:rsidR="00D12588" w14:paraId="0FC748DC" w14:textId="516DD028" w:rsidTr="0003161D">
        <w:tc>
          <w:tcPr>
            <w:tcW w:w="1803" w:type="dxa"/>
            <w:shd w:val="clear" w:color="auto" w:fill="E6E6E6"/>
          </w:tcPr>
          <w:p w14:paraId="45B768A7" w14:textId="2836A8BC" w:rsidR="00D12588" w:rsidRPr="00D12588" w:rsidRDefault="00D12588" w:rsidP="004B2A09">
            <w:pPr>
              <w:rPr>
                <w:rFonts w:ascii="TimesNewRoman" w:hAnsi="TimesNewRoman" w:cs="Times New Roman" w:hint="eastAsia"/>
                <w:sz w:val="22"/>
                <w:szCs w:val="22"/>
              </w:rPr>
            </w:pPr>
            <w:r w:rsidRPr="00D12588">
              <w:rPr>
                <w:rFonts w:ascii="TimesNewRoman" w:hAnsi="TimesNewRoman" w:cs="Times New Roman"/>
                <w:b/>
                <w:sz w:val="22"/>
                <w:szCs w:val="22"/>
              </w:rPr>
              <w:t xml:space="preserve">ELA Standards &amp; Indicators Addressed </w:t>
            </w:r>
            <w:r w:rsidRPr="00D12588">
              <w:rPr>
                <w:rFonts w:ascii="TimesNewRoman" w:hAnsi="TimesNewRoman" w:cs="Times New Roman"/>
                <w:sz w:val="22"/>
                <w:szCs w:val="22"/>
              </w:rPr>
              <w:t>(at least four)</w:t>
            </w:r>
          </w:p>
          <w:p w14:paraId="098D1C4A" w14:textId="1F443614" w:rsidR="00D12588" w:rsidRPr="00D12588" w:rsidRDefault="00D12588" w:rsidP="00D12588">
            <w:pPr>
              <w:pStyle w:val="NormalWeb"/>
              <w:spacing w:before="0" w:beforeAutospacing="0" w:after="0" w:afterAutospacing="0"/>
              <w:rPr>
                <w:rFonts w:ascii="TimesNewRoman" w:hAnsi="TimesNewRoman" w:hint="eastAsia"/>
              </w:rPr>
            </w:pPr>
          </w:p>
        </w:tc>
        <w:tc>
          <w:tcPr>
            <w:tcW w:w="3059" w:type="dxa"/>
          </w:tcPr>
          <w:p w14:paraId="16DB5D68" w14:textId="77777777" w:rsidR="00D12588" w:rsidRPr="00D12588" w:rsidRDefault="00D12588" w:rsidP="00D12588">
            <w:pPr>
              <w:pStyle w:val="NormalWeb"/>
              <w:spacing w:before="0" w:beforeAutospacing="0" w:after="0" w:afterAutospacing="0"/>
              <w:rPr>
                <w:rFonts w:ascii="TimesNewRoman" w:hAnsi="TimesNewRoman" w:hint="eastAsia"/>
              </w:rPr>
            </w:pPr>
            <w:r w:rsidRPr="00D12588">
              <w:rPr>
                <w:rFonts w:ascii="TimesNewRoman" w:hAnsi="TimesNewRoman"/>
                <w:b/>
                <w:sz w:val="22"/>
                <w:szCs w:val="22"/>
              </w:rPr>
              <w:t>Standard 4:</w:t>
            </w:r>
            <w:r w:rsidRPr="00D12588">
              <w:rPr>
                <w:rFonts w:ascii="TimesNewRoman" w:hAnsi="TimesNewRoman"/>
                <w:sz w:val="22"/>
                <w:szCs w:val="22"/>
              </w:rPr>
              <w:t xml:space="preserve"> Synthesize integrated information to share learning and/or take action. </w:t>
            </w:r>
          </w:p>
          <w:p w14:paraId="789B24D6" w14:textId="77777777" w:rsidR="00D12588" w:rsidRPr="00D12588" w:rsidRDefault="00D12588" w:rsidP="00D12588">
            <w:pPr>
              <w:pStyle w:val="NormalWeb"/>
              <w:numPr>
                <w:ilvl w:val="1"/>
                <w:numId w:val="9"/>
              </w:numPr>
              <w:spacing w:before="0" w:beforeAutospacing="0" w:after="0" w:afterAutospacing="0"/>
              <w:rPr>
                <w:rFonts w:ascii="TimesNewRoman" w:hAnsi="TimesNewRoman" w:hint="eastAsia"/>
              </w:rPr>
            </w:pPr>
            <w:r w:rsidRPr="00D12588">
              <w:rPr>
                <w:rFonts w:ascii="TimesNewRoman" w:hAnsi="TimesNewRoman"/>
                <w:sz w:val="22"/>
                <w:szCs w:val="22"/>
              </w:rPr>
              <w:t xml:space="preserve">Draw conclusions from relationships and patterns discovered during the inquiry process. </w:t>
            </w:r>
          </w:p>
          <w:p w14:paraId="0582F52A" w14:textId="6FE1C866" w:rsidR="00D12588" w:rsidRPr="00D12588" w:rsidRDefault="00D12588" w:rsidP="00D12588">
            <w:pPr>
              <w:pStyle w:val="NormalWeb"/>
              <w:numPr>
                <w:ilvl w:val="1"/>
                <w:numId w:val="9"/>
              </w:numPr>
              <w:spacing w:before="0" w:beforeAutospacing="0" w:after="0" w:afterAutospacing="0"/>
              <w:rPr>
                <w:rFonts w:ascii="TimesNewRoman" w:hAnsi="TimesNewRoman" w:hint="eastAsia"/>
              </w:rPr>
            </w:pPr>
            <w:r>
              <w:rPr>
                <w:rFonts w:ascii="TimesNewRoman" w:hAnsi="TimesNewRoman"/>
                <w:sz w:val="22"/>
                <w:szCs w:val="22"/>
              </w:rPr>
              <w:t xml:space="preserve">Determine appropriate tools </w:t>
            </w:r>
            <w:r w:rsidRPr="00D12588">
              <w:rPr>
                <w:rFonts w:ascii="TimesNewRoman" w:hAnsi="TimesNewRoman"/>
                <w:sz w:val="22"/>
                <w:szCs w:val="22"/>
              </w:rPr>
              <w:t>to communicate findings.</w:t>
            </w:r>
          </w:p>
        </w:tc>
        <w:tc>
          <w:tcPr>
            <w:tcW w:w="3238" w:type="dxa"/>
          </w:tcPr>
          <w:p w14:paraId="2C017936" w14:textId="77777777" w:rsidR="00D12588" w:rsidRPr="00D12588" w:rsidRDefault="00D12588" w:rsidP="00FA5CE4">
            <w:pPr>
              <w:pStyle w:val="NormalWeb"/>
              <w:spacing w:before="0" w:beforeAutospacing="0" w:after="0" w:afterAutospacing="0"/>
              <w:rPr>
                <w:rFonts w:ascii="TimesNewRoman" w:hAnsi="TimesNewRoman" w:hint="eastAsia"/>
              </w:rPr>
            </w:pPr>
            <w:r w:rsidRPr="00D12588">
              <w:rPr>
                <w:rFonts w:ascii="TimesNewRoman" w:hAnsi="TimesNewRoman"/>
                <w:b/>
                <w:sz w:val="22"/>
                <w:szCs w:val="22"/>
              </w:rPr>
              <w:t>Standard 4:</w:t>
            </w:r>
            <w:r w:rsidRPr="00D12588">
              <w:rPr>
                <w:rFonts w:ascii="TimesNewRoman" w:hAnsi="TimesNewRoman"/>
                <w:sz w:val="22"/>
                <w:szCs w:val="22"/>
              </w:rPr>
              <w:t xml:space="preserve"> Synthesize integrated information to share learning and/or take action. </w:t>
            </w:r>
          </w:p>
          <w:p w14:paraId="4F93D153" w14:textId="4DC22908" w:rsidR="00D12588" w:rsidRPr="00D12588" w:rsidRDefault="00D12588" w:rsidP="00D12588">
            <w:pPr>
              <w:pStyle w:val="NormalWeb"/>
              <w:numPr>
                <w:ilvl w:val="1"/>
                <w:numId w:val="12"/>
              </w:numPr>
              <w:spacing w:before="0" w:beforeAutospacing="0" w:after="0" w:afterAutospacing="0"/>
              <w:rPr>
                <w:rFonts w:ascii="TimesNewRoman" w:hAnsi="TimesNewRoman" w:hint="eastAsia"/>
              </w:rPr>
            </w:pPr>
            <w:r w:rsidRPr="00D12588">
              <w:rPr>
                <w:rFonts w:ascii="TimesNewRoman" w:hAnsi="TimesNewRoman"/>
                <w:sz w:val="22"/>
                <w:szCs w:val="22"/>
              </w:rPr>
              <w:t xml:space="preserve">Draw conclusions from relationships and patterns discovered during the inquiry process. </w:t>
            </w:r>
          </w:p>
          <w:p w14:paraId="0C03FB2B" w14:textId="7F7C8400" w:rsidR="00D12588" w:rsidRPr="00D12588" w:rsidRDefault="00D12588" w:rsidP="00D12588">
            <w:pPr>
              <w:pStyle w:val="NormalWeb"/>
              <w:numPr>
                <w:ilvl w:val="1"/>
                <w:numId w:val="12"/>
              </w:numPr>
              <w:spacing w:before="0" w:beforeAutospacing="0" w:after="0" w:afterAutospacing="0"/>
              <w:rPr>
                <w:rFonts w:ascii="TimesNewRoman" w:hAnsi="TimesNewRoman" w:hint="eastAsia"/>
              </w:rPr>
            </w:pPr>
            <w:r>
              <w:rPr>
                <w:rFonts w:ascii="TimesNewRoman" w:hAnsi="TimesNewRoman"/>
                <w:sz w:val="22"/>
                <w:szCs w:val="22"/>
              </w:rPr>
              <w:t xml:space="preserve">Determine appropriate tools </w:t>
            </w:r>
            <w:r w:rsidRPr="00D12588">
              <w:rPr>
                <w:rFonts w:ascii="TimesNewRoman" w:hAnsi="TimesNewRoman"/>
                <w:sz w:val="22"/>
                <w:szCs w:val="22"/>
              </w:rPr>
              <w:t>to communicate findings.</w:t>
            </w:r>
          </w:p>
        </w:tc>
        <w:tc>
          <w:tcPr>
            <w:tcW w:w="2970" w:type="dxa"/>
          </w:tcPr>
          <w:p w14:paraId="5858A430" w14:textId="77777777" w:rsidR="00D12588" w:rsidRPr="00D12588" w:rsidRDefault="00D12588" w:rsidP="00FA5CE4">
            <w:pPr>
              <w:pStyle w:val="NormalWeb"/>
              <w:spacing w:before="0" w:beforeAutospacing="0" w:after="0" w:afterAutospacing="0"/>
              <w:rPr>
                <w:rFonts w:ascii="TimesNewRoman" w:hAnsi="TimesNewRoman" w:hint="eastAsia"/>
              </w:rPr>
            </w:pPr>
            <w:r w:rsidRPr="00D12588">
              <w:rPr>
                <w:rFonts w:ascii="TimesNewRoman" w:hAnsi="TimesNewRoman"/>
                <w:b/>
                <w:sz w:val="22"/>
                <w:szCs w:val="22"/>
              </w:rPr>
              <w:t>Standard 4:</w:t>
            </w:r>
            <w:r w:rsidRPr="00D12588">
              <w:rPr>
                <w:rFonts w:ascii="TimesNewRoman" w:hAnsi="TimesNewRoman"/>
                <w:sz w:val="22"/>
                <w:szCs w:val="22"/>
              </w:rPr>
              <w:t xml:space="preserve"> Synthesize integrated information to share learning and/or take action. </w:t>
            </w:r>
          </w:p>
          <w:p w14:paraId="7CD77C26" w14:textId="3D666E22" w:rsidR="00D12588" w:rsidRPr="00D12588" w:rsidRDefault="00D12588" w:rsidP="00D12588">
            <w:pPr>
              <w:pStyle w:val="ListParagraph"/>
              <w:numPr>
                <w:ilvl w:val="1"/>
                <w:numId w:val="12"/>
              </w:numPr>
              <w:rPr>
                <w:rFonts w:ascii="Times New Roman" w:hAnsi="Times New Roman" w:cs="Times New Roman"/>
                <w:b/>
              </w:rPr>
            </w:pPr>
            <w:r w:rsidRPr="00D12588">
              <w:rPr>
                <w:rFonts w:ascii="TimesNewRoman" w:hAnsi="TimesNewRoman"/>
                <w:sz w:val="22"/>
                <w:szCs w:val="22"/>
              </w:rPr>
              <w:t>Reflect on findings and   take action.</w:t>
            </w:r>
          </w:p>
        </w:tc>
      </w:tr>
      <w:tr w:rsidR="00C76BA8" w14:paraId="3A4AB4A2" w14:textId="71C2B40A" w:rsidTr="0003161D">
        <w:tc>
          <w:tcPr>
            <w:tcW w:w="1803" w:type="dxa"/>
            <w:shd w:val="clear" w:color="auto" w:fill="E6E6E6"/>
          </w:tcPr>
          <w:p w14:paraId="6B42E827" w14:textId="07ED16ED" w:rsidR="00C76BA8" w:rsidRPr="003B1599" w:rsidRDefault="00C76BA8" w:rsidP="004B2A09">
            <w:pPr>
              <w:rPr>
                <w:rFonts w:ascii="Times New Roman" w:hAnsi="Times New Roman" w:cs="Times New Roman"/>
                <w:sz w:val="22"/>
                <w:szCs w:val="22"/>
              </w:rPr>
            </w:pPr>
            <w:r w:rsidRPr="003B1599">
              <w:rPr>
                <w:rFonts w:ascii="Times New Roman" w:hAnsi="Times New Roman" w:cs="Times New Roman"/>
                <w:b/>
                <w:sz w:val="22"/>
                <w:szCs w:val="22"/>
              </w:rPr>
              <w:t xml:space="preserve">Goals </w:t>
            </w:r>
            <w:r w:rsidRPr="003B1599">
              <w:rPr>
                <w:rFonts w:ascii="Times New Roman" w:hAnsi="Times New Roman" w:cs="Times New Roman"/>
                <w:sz w:val="22"/>
                <w:szCs w:val="22"/>
              </w:rPr>
              <w:t>(concepts to be taught)</w:t>
            </w:r>
          </w:p>
        </w:tc>
        <w:tc>
          <w:tcPr>
            <w:tcW w:w="3059" w:type="dxa"/>
          </w:tcPr>
          <w:p w14:paraId="1A00A9A7" w14:textId="409F22C9" w:rsidR="00C76BA8" w:rsidRDefault="00C76BA8" w:rsidP="004B2A09">
            <w:pPr>
              <w:rPr>
                <w:rFonts w:ascii="Times New Roman" w:hAnsi="Times New Roman" w:cs="Times New Roman"/>
              </w:rPr>
            </w:pPr>
            <w:r>
              <w:rPr>
                <w:rFonts w:ascii="Times New Roman" w:hAnsi="Times New Roman" w:cs="Times New Roman"/>
              </w:rPr>
              <w:t xml:space="preserve">I want my student(s) to understand that: </w:t>
            </w:r>
          </w:p>
          <w:p w14:paraId="3406619F" w14:textId="0F37952D" w:rsidR="00C76BA8" w:rsidRDefault="00C76BA8" w:rsidP="00D12588">
            <w:pPr>
              <w:pStyle w:val="ListParagraph"/>
              <w:numPr>
                <w:ilvl w:val="0"/>
                <w:numId w:val="14"/>
              </w:numPr>
              <w:rPr>
                <w:rFonts w:ascii="Times New Roman" w:hAnsi="Times New Roman" w:cs="Times New Roman"/>
              </w:rPr>
            </w:pPr>
            <w:r>
              <w:rPr>
                <w:rFonts w:ascii="Times New Roman" w:hAnsi="Times New Roman" w:cs="Times New Roman"/>
              </w:rPr>
              <w:t>AAL is a valid language that has rules and regulations</w:t>
            </w:r>
          </w:p>
          <w:p w14:paraId="00D0FDE8" w14:textId="0992C057" w:rsidR="00C76BA8" w:rsidRPr="00C76BA8" w:rsidRDefault="00C76BA8" w:rsidP="00C76BA8">
            <w:pPr>
              <w:pStyle w:val="ListParagraph"/>
              <w:numPr>
                <w:ilvl w:val="0"/>
                <w:numId w:val="14"/>
              </w:numPr>
              <w:rPr>
                <w:rFonts w:ascii="Times New Roman" w:hAnsi="Times New Roman" w:cs="Times New Roman"/>
              </w:rPr>
            </w:pPr>
            <w:r>
              <w:rPr>
                <w:rFonts w:ascii="Times New Roman" w:hAnsi="Times New Roman" w:cs="Times New Roman"/>
              </w:rPr>
              <w:t>There are differences and commonalities between various language structures</w:t>
            </w:r>
          </w:p>
        </w:tc>
        <w:tc>
          <w:tcPr>
            <w:tcW w:w="3238" w:type="dxa"/>
          </w:tcPr>
          <w:p w14:paraId="1718576C" w14:textId="77777777" w:rsidR="00C76BA8" w:rsidRDefault="00C76BA8" w:rsidP="00FA5CE4">
            <w:pPr>
              <w:rPr>
                <w:rFonts w:ascii="Times New Roman" w:hAnsi="Times New Roman" w:cs="Times New Roman"/>
              </w:rPr>
            </w:pPr>
            <w:r>
              <w:rPr>
                <w:rFonts w:ascii="Times New Roman" w:hAnsi="Times New Roman" w:cs="Times New Roman"/>
              </w:rPr>
              <w:t>I want my student(s) to understand that:</w:t>
            </w:r>
          </w:p>
          <w:p w14:paraId="1BDE9A1C" w14:textId="77777777" w:rsidR="00C76BA8" w:rsidRPr="009B6705" w:rsidRDefault="00C76BA8" w:rsidP="00FA5CE4">
            <w:pPr>
              <w:pStyle w:val="ListParagraph"/>
              <w:numPr>
                <w:ilvl w:val="0"/>
                <w:numId w:val="15"/>
              </w:numPr>
              <w:rPr>
                <w:rFonts w:ascii="Times New Roman" w:hAnsi="Times New Roman" w:cs="Times New Roman"/>
                <w:b/>
              </w:rPr>
            </w:pPr>
            <w:r>
              <w:rPr>
                <w:rFonts w:ascii="Times New Roman" w:hAnsi="Times New Roman" w:cs="Times New Roman"/>
              </w:rPr>
              <w:t xml:space="preserve">Spanish is a language that is commonly spoken around the world and has a large presence in America </w:t>
            </w:r>
          </w:p>
          <w:p w14:paraId="45CAEFC6" w14:textId="77777777" w:rsidR="00C76BA8" w:rsidRDefault="00C76BA8" w:rsidP="00FA5CE4">
            <w:pPr>
              <w:pStyle w:val="ListParagraph"/>
              <w:numPr>
                <w:ilvl w:val="0"/>
                <w:numId w:val="15"/>
              </w:numPr>
              <w:rPr>
                <w:rFonts w:ascii="Times New Roman" w:hAnsi="Times New Roman" w:cs="Times New Roman"/>
              </w:rPr>
            </w:pPr>
            <w:r>
              <w:rPr>
                <w:rFonts w:ascii="Times New Roman" w:hAnsi="Times New Roman" w:cs="Times New Roman"/>
              </w:rPr>
              <w:t>There are differences and commonalities between various language structures</w:t>
            </w:r>
          </w:p>
          <w:p w14:paraId="6CA969BF" w14:textId="5423CC5B" w:rsidR="00C76BA8" w:rsidRDefault="00C76BA8" w:rsidP="004B2A09">
            <w:pPr>
              <w:rPr>
                <w:rFonts w:ascii="Times New Roman" w:hAnsi="Times New Roman" w:cs="Times New Roman"/>
                <w:b/>
              </w:rPr>
            </w:pPr>
          </w:p>
        </w:tc>
        <w:tc>
          <w:tcPr>
            <w:tcW w:w="2970" w:type="dxa"/>
          </w:tcPr>
          <w:p w14:paraId="0750EA58" w14:textId="77777777" w:rsidR="00C76BA8" w:rsidRDefault="00C76BA8" w:rsidP="004B2A09">
            <w:pPr>
              <w:rPr>
                <w:rFonts w:ascii="Times New Roman" w:hAnsi="Times New Roman" w:cs="Times New Roman"/>
              </w:rPr>
            </w:pPr>
            <w:r>
              <w:rPr>
                <w:rFonts w:ascii="Times New Roman" w:hAnsi="Times New Roman" w:cs="Times New Roman"/>
              </w:rPr>
              <w:t>I want my student(s) to understand that:</w:t>
            </w:r>
          </w:p>
          <w:p w14:paraId="2BE58EAF" w14:textId="6A021CCA" w:rsidR="00C76BA8" w:rsidRPr="00D12588" w:rsidRDefault="00C76BA8" w:rsidP="00D12588">
            <w:pPr>
              <w:pStyle w:val="ListParagraph"/>
              <w:numPr>
                <w:ilvl w:val="0"/>
                <w:numId w:val="14"/>
              </w:numPr>
              <w:rPr>
                <w:rFonts w:ascii="Times New Roman" w:hAnsi="Times New Roman" w:cs="Times New Roman"/>
                <w:b/>
              </w:rPr>
            </w:pPr>
            <w:r>
              <w:rPr>
                <w:rFonts w:ascii="Times New Roman" w:hAnsi="Times New Roman" w:cs="Times New Roman"/>
              </w:rPr>
              <w:t>There are differences and commonalities between various language structures</w:t>
            </w:r>
          </w:p>
          <w:p w14:paraId="5DE97357" w14:textId="77777777" w:rsidR="00C76BA8" w:rsidRPr="00C76BA8" w:rsidRDefault="00C76BA8" w:rsidP="00D12588">
            <w:pPr>
              <w:pStyle w:val="ListParagraph"/>
              <w:numPr>
                <w:ilvl w:val="0"/>
                <w:numId w:val="14"/>
              </w:numPr>
              <w:rPr>
                <w:rFonts w:ascii="Times New Roman" w:hAnsi="Times New Roman" w:cs="Times New Roman"/>
                <w:b/>
              </w:rPr>
            </w:pPr>
            <w:r>
              <w:rPr>
                <w:rFonts w:ascii="Times New Roman" w:hAnsi="Times New Roman" w:cs="Times New Roman"/>
              </w:rPr>
              <w:t>Multilingualism is a beneficial tool and it has social, cognitive, and global benefits</w:t>
            </w:r>
          </w:p>
          <w:p w14:paraId="5581D5BF" w14:textId="5FFAB11D" w:rsidR="00C76BA8" w:rsidRPr="00D12588" w:rsidRDefault="00C76BA8" w:rsidP="00D12588">
            <w:pPr>
              <w:pStyle w:val="ListParagraph"/>
              <w:numPr>
                <w:ilvl w:val="0"/>
                <w:numId w:val="14"/>
              </w:numPr>
              <w:rPr>
                <w:rFonts w:ascii="Times New Roman" w:hAnsi="Times New Roman" w:cs="Times New Roman"/>
                <w:b/>
              </w:rPr>
            </w:pPr>
            <w:r>
              <w:rPr>
                <w:rFonts w:ascii="Times New Roman" w:hAnsi="Times New Roman" w:cs="Times New Roman"/>
              </w:rPr>
              <w:t>Recognize that linguicism is a detrimental issue</w:t>
            </w:r>
          </w:p>
        </w:tc>
      </w:tr>
      <w:tr w:rsidR="00C76BA8" w14:paraId="4AEC9C9B" w14:textId="70F1F2CD" w:rsidTr="0003161D">
        <w:tc>
          <w:tcPr>
            <w:tcW w:w="1803" w:type="dxa"/>
            <w:shd w:val="clear" w:color="auto" w:fill="E6E6E6"/>
          </w:tcPr>
          <w:p w14:paraId="5F006D9C" w14:textId="209F9E07" w:rsidR="00C76BA8" w:rsidRPr="003B1599" w:rsidRDefault="00C76BA8" w:rsidP="004B2A09">
            <w:pPr>
              <w:rPr>
                <w:rFonts w:ascii="Times New Roman" w:hAnsi="Times New Roman" w:cs="Times New Roman"/>
                <w:sz w:val="22"/>
                <w:szCs w:val="22"/>
              </w:rPr>
            </w:pPr>
            <w:r w:rsidRPr="003B1599">
              <w:rPr>
                <w:rFonts w:ascii="Times New Roman" w:hAnsi="Times New Roman" w:cs="Times New Roman"/>
                <w:b/>
                <w:sz w:val="22"/>
                <w:szCs w:val="22"/>
              </w:rPr>
              <w:t>Materials</w:t>
            </w:r>
            <w:r w:rsidRPr="003B1599">
              <w:rPr>
                <w:rFonts w:ascii="Times New Roman" w:hAnsi="Times New Roman" w:cs="Times New Roman"/>
                <w:sz w:val="22"/>
                <w:szCs w:val="22"/>
              </w:rPr>
              <w:t xml:space="preserve"> (list everything you need for the lesson)</w:t>
            </w:r>
          </w:p>
        </w:tc>
        <w:tc>
          <w:tcPr>
            <w:tcW w:w="3059" w:type="dxa"/>
          </w:tcPr>
          <w:p w14:paraId="2CFB5B2C" w14:textId="41E573A3" w:rsidR="00C76BA8" w:rsidRPr="00C76BA8" w:rsidRDefault="00C76BA8" w:rsidP="00C76BA8">
            <w:pPr>
              <w:pStyle w:val="ListParagraph"/>
              <w:numPr>
                <w:ilvl w:val="0"/>
                <w:numId w:val="14"/>
              </w:numPr>
              <w:rPr>
                <w:rFonts w:ascii="Times New Roman" w:hAnsi="Times New Roman" w:cs="Times New Roman"/>
                <w:b/>
              </w:rPr>
            </w:pPr>
            <w:r>
              <w:rPr>
                <w:rFonts w:ascii="Times New Roman" w:hAnsi="Times New Roman" w:cs="Times New Roman"/>
                <w:i/>
              </w:rPr>
              <w:t xml:space="preserve">Honey Baby Sugar Child </w:t>
            </w:r>
            <w:r>
              <w:rPr>
                <w:rFonts w:ascii="Times New Roman" w:hAnsi="Times New Roman" w:cs="Times New Roman"/>
              </w:rPr>
              <w:t>book</w:t>
            </w:r>
          </w:p>
          <w:p w14:paraId="1A920717" w14:textId="77777777" w:rsidR="00C76BA8" w:rsidRPr="00C76BA8" w:rsidRDefault="00C76BA8" w:rsidP="00C76BA8">
            <w:pPr>
              <w:pStyle w:val="ListParagraph"/>
              <w:numPr>
                <w:ilvl w:val="0"/>
                <w:numId w:val="14"/>
              </w:numPr>
              <w:rPr>
                <w:rFonts w:ascii="Times New Roman" w:hAnsi="Times New Roman" w:cs="Times New Roman"/>
                <w:b/>
              </w:rPr>
            </w:pPr>
            <w:r>
              <w:rPr>
                <w:rFonts w:ascii="Times New Roman" w:hAnsi="Times New Roman" w:cs="Times New Roman"/>
              </w:rPr>
              <w:t>Paper with examples from the book</w:t>
            </w:r>
          </w:p>
          <w:p w14:paraId="39BF7409" w14:textId="458B2CD0" w:rsidR="00C76BA8" w:rsidRPr="00C76BA8" w:rsidRDefault="00C76BA8" w:rsidP="00C76BA8">
            <w:pPr>
              <w:pStyle w:val="ListParagraph"/>
              <w:numPr>
                <w:ilvl w:val="0"/>
                <w:numId w:val="14"/>
              </w:numPr>
              <w:rPr>
                <w:rFonts w:ascii="Times New Roman" w:hAnsi="Times New Roman" w:cs="Times New Roman"/>
                <w:b/>
              </w:rPr>
            </w:pPr>
            <w:r>
              <w:rPr>
                <w:rFonts w:ascii="Times New Roman" w:hAnsi="Times New Roman" w:cs="Times New Roman"/>
              </w:rPr>
              <w:t>Scrap paper</w:t>
            </w:r>
          </w:p>
          <w:p w14:paraId="0BEDE44D" w14:textId="394FF8B1" w:rsidR="00C76BA8" w:rsidRPr="00C76BA8" w:rsidRDefault="00C76BA8" w:rsidP="00C76BA8">
            <w:pPr>
              <w:pStyle w:val="ListParagraph"/>
              <w:numPr>
                <w:ilvl w:val="0"/>
                <w:numId w:val="14"/>
              </w:numPr>
              <w:rPr>
                <w:rFonts w:ascii="Times New Roman" w:hAnsi="Times New Roman" w:cs="Times New Roman"/>
                <w:b/>
              </w:rPr>
            </w:pPr>
            <w:r>
              <w:rPr>
                <w:rFonts w:ascii="Times New Roman" w:hAnsi="Times New Roman" w:cs="Times New Roman"/>
              </w:rPr>
              <w:t>White board markers</w:t>
            </w:r>
          </w:p>
          <w:p w14:paraId="4C046A34" w14:textId="21F46575" w:rsidR="00C76BA8" w:rsidRPr="00C76BA8" w:rsidRDefault="00C76BA8" w:rsidP="00C76BA8">
            <w:pPr>
              <w:pStyle w:val="ListParagraph"/>
              <w:numPr>
                <w:ilvl w:val="0"/>
                <w:numId w:val="14"/>
              </w:numPr>
              <w:rPr>
                <w:rFonts w:ascii="Times New Roman" w:hAnsi="Times New Roman" w:cs="Times New Roman"/>
                <w:b/>
              </w:rPr>
            </w:pPr>
            <w:r>
              <w:rPr>
                <w:rFonts w:ascii="Times New Roman" w:hAnsi="Times New Roman" w:cs="Times New Roman"/>
              </w:rPr>
              <w:t xml:space="preserve">Powerpoint </w:t>
            </w:r>
          </w:p>
          <w:p w14:paraId="2E79F3CE" w14:textId="0B6A25CC" w:rsidR="00C76BA8" w:rsidRPr="00C76BA8" w:rsidRDefault="00C76BA8" w:rsidP="004B2A09">
            <w:pPr>
              <w:pStyle w:val="ListParagraph"/>
              <w:numPr>
                <w:ilvl w:val="0"/>
                <w:numId w:val="14"/>
              </w:numPr>
              <w:rPr>
                <w:rFonts w:ascii="Times New Roman" w:hAnsi="Times New Roman" w:cs="Times New Roman"/>
                <w:b/>
              </w:rPr>
            </w:pPr>
            <w:r>
              <w:rPr>
                <w:rFonts w:ascii="Times New Roman" w:hAnsi="Times New Roman" w:cs="Times New Roman"/>
              </w:rPr>
              <w:t xml:space="preserve">Pencils </w:t>
            </w:r>
          </w:p>
        </w:tc>
        <w:tc>
          <w:tcPr>
            <w:tcW w:w="3238" w:type="dxa"/>
          </w:tcPr>
          <w:p w14:paraId="4F4EC2CD" w14:textId="77777777" w:rsidR="00C76BA8" w:rsidRPr="00574D2B" w:rsidRDefault="00C76BA8" w:rsidP="00FA5CE4">
            <w:pPr>
              <w:pStyle w:val="ListParagraph"/>
              <w:numPr>
                <w:ilvl w:val="0"/>
                <w:numId w:val="16"/>
              </w:numPr>
              <w:rPr>
                <w:rFonts w:ascii="Times New Roman" w:hAnsi="Times New Roman" w:cs="Times New Roman"/>
                <w:b/>
              </w:rPr>
            </w:pPr>
            <w:r>
              <w:rPr>
                <w:rFonts w:ascii="Times New Roman" w:hAnsi="Times New Roman" w:cs="Times New Roman"/>
                <w:i/>
              </w:rPr>
              <w:t>Growing Up With Tamales / Los Tamales de Ana</w:t>
            </w:r>
          </w:p>
          <w:p w14:paraId="1B93FF80" w14:textId="77777777" w:rsidR="00C76BA8" w:rsidRPr="00574D2B" w:rsidRDefault="00C76BA8" w:rsidP="00FA5CE4">
            <w:pPr>
              <w:pStyle w:val="ListParagraph"/>
              <w:numPr>
                <w:ilvl w:val="0"/>
                <w:numId w:val="16"/>
              </w:numPr>
              <w:rPr>
                <w:rFonts w:ascii="Times New Roman" w:hAnsi="Times New Roman" w:cs="Times New Roman"/>
                <w:b/>
              </w:rPr>
            </w:pPr>
            <w:r>
              <w:rPr>
                <w:rFonts w:ascii="Times New Roman" w:hAnsi="Times New Roman" w:cs="Times New Roman"/>
              </w:rPr>
              <w:t xml:space="preserve">PowerPoint about Spanish language </w:t>
            </w:r>
          </w:p>
          <w:p w14:paraId="1DE8FC8A" w14:textId="77777777" w:rsidR="00C76BA8" w:rsidRPr="00C76BA8" w:rsidRDefault="00C76BA8" w:rsidP="004B2A09">
            <w:pPr>
              <w:pStyle w:val="ListParagraph"/>
              <w:numPr>
                <w:ilvl w:val="0"/>
                <w:numId w:val="16"/>
              </w:numPr>
              <w:rPr>
                <w:rFonts w:ascii="Times New Roman" w:hAnsi="Times New Roman" w:cs="Times New Roman"/>
                <w:b/>
              </w:rPr>
            </w:pPr>
            <w:r>
              <w:rPr>
                <w:rFonts w:ascii="Times New Roman" w:hAnsi="Times New Roman" w:cs="Times New Roman"/>
              </w:rPr>
              <w:t xml:space="preserve">Contrastive Analysis sheet </w:t>
            </w:r>
          </w:p>
          <w:p w14:paraId="178B0286" w14:textId="0E2CFB2D" w:rsidR="00C76BA8" w:rsidRPr="00C76BA8" w:rsidRDefault="00C76BA8" w:rsidP="004B2A09">
            <w:pPr>
              <w:pStyle w:val="ListParagraph"/>
              <w:numPr>
                <w:ilvl w:val="0"/>
                <w:numId w:val="16"/>
              </w:numPr>
              <w:rPr>
                <w:rFonts w:ascii="Times New Roman" w:hAnsi="Times New Roman" w:cs="Times New Roman"/>
                <w:b/>
              </w:rPr>
            </w:pPr>
            <w:r w:rsidRPr="00C76BA8">
              <w:rPr>
                <w:rFonts w:ascii="Times New Roman" w:hAnsi="Times New Roman" w:cs="Times New Roman"/>
              </w:rPr>
              <w:t>Pencils</w:t>
            </w:r>
          </w:p>
        </w:tc>
        <w:tc>
          <w:tcPr>
            <w:tcW w:w="2970" w:type="dxa"/>
          </w:tcPr>
          <w:p w14:paraId="02F5394E" w14:textId="77777777" w:rsidR="00C76BA8" w:rsidRPr="00C76BA8" w:rsidRDefault="00C76BA8" w:rsidP="00C76BA8">
            <w:pPr>
              <w:pStyle w:val="ListParagraph"/>
              <w:numPr>
                <w:ilvl w:val="0"/>
                <w:numId w:val="14"/>
              </w:numPr>
              <w:rPr>
                <w:rFonts w:ascii="Times New Roman" w:hAnsi="Times New Roman" w:cs="Times New Roman"/>
                <w:b/>
              </w:rPr>
            </w:pPr>
            <w:r>
              <w:rPr>
                <w:rFonts w:ascii="Times New Roman" w:hAnsi="Times New Roman" w:cs="Times New Roman"/>
              </w:rPr>
              <w:t>Contrastive analysis chart</w:t>
            </w:r>
          </w:p>
          <w:p w14:paraId="0CFC8A54" w14:textId="1CCA4246" w:rsidR="00C76BA8" w:rsidRPr="00C76BA8" w:rsidRDefault="00C76BA8" w:rsidP="00C76BA8">
            <w:pPr>
              <w:pStyle w:val="ListParagraph"/>
              <w:numPr>
                <w:ilvl w:val="0"/>
                <w:numId w:val="14"/>
              </w:numPr>
              <w:rPr>
                <w:rFonts w:ascii="Times New Roman" w:hAnsi="Times New Roman" w:cs="Times New Roman"/>
                <w:b/>
              </w:rPr>
            </w:pPr>
            <w:r>
              <w:rPr>
                <w:rFonts w:ascii="Times New Roman" w:hAnsi="Times New Roman" w:cs="Times New Roman"/>
              </w:rPr>
              <w:t>Previous resources</w:t>
            </w:r>
          </w:p>
        </w:tc>
      </w:tr>
      <w:tr w:rsidR="00C76BA8" w14:paraId="3097625A" w14:textId="4F5362B3" w:rsidTr="0003161D">
        <w:tc>
          <w:tcPr>
            <w:tcW w:w="1803" w:type="dxa"/>
            <w:shd w:val="clear" w:color="auto" w:fill="E6E6E6"/>
          </w:tcPr>
          <w:p w14:paraId="7240BC8C" w14:textId="14A42853" w:rsidR="00C76BA8" w:rsidRPr="003B1599" w:rsidRDefault="00C76BA8" w:rsidP="004B2A09">
            <w:pPr>
              <w:rPr>
                <w:rFonts w:ascii="Times New Roman" w:hAnsi="Times New Roman" w:cs="Times New Roman"/>
                <w:sz w:val="22"/>
                <w:szCs w:val="22"/>
              </w:rPr>
            </w:pPr>
            <w:r w:rsidRPr="003B1599">
              <w:rPr>
                <w:rFonts w:ascii="Times New Roman" w:hAnsi="Times New Roman" w:cs="Times New Roman"/>
                <w:b/>
                <w:sz w:val="22"/>
                <w:szCs w:val="22"/>
              </w:rPr>
              <w:t>Guided Instruction</w:t>
            </w:r>
            <w:r w:rsidRPr="003B1599">
              <w:rPr>
                <w:rFonts w:ascii="Times New Roman" w:hAnsi="Times New Roman" w:cs="Times New Roman"/>
                <w:sz w:val="22"/>
                <w:szCs w:val="22"/>
              </w:rPr>
              <w:t xml:space="preserve"> (step-by-step, what you will say and do)</w:t>
            </w:r>
          </w:p>
        </w:tc>
        <w:tc>
          <w:tcPr>
            <w:tcW w:w="3059" w:type="dxa"/>
          </w:tcPr>
          <w:p w14:paraId="56079DDA" w14:textId="099C8213" w:rsidR="00C76BA8" w:rsidRDefault="00C76BA8" w:rsidP="00D12588">
            <w:pPr>
              <w:rPr>
                <w:rFonts w:ascii="Times New Roman" w:hAnsi="Times New Roman" w:cs="Times New Roman"/>
              </w:rPr>
            </w:pPr>
            <w:r>
              <w:rPr>
                <w:rFonts w:ascii="Times New Roman" w:hAnsi="Times New Roman" w:cs="Times New Roman"/>
              </w:rPr>
              <w:t>T: “When you talk to your best friends or family members, you might talk a little different than you would to someone you don’t know that well.”</w:t>
            </w:r>
          </w:p>
          <w:p w14:paraId="5436CB79" w14:textId="175F0C9A" w:rsidR="00C76BA8" w:rsidRDefault="00C76BA8" w:rsidP="00D12588">
            <w:pPr>
              <w:rPr>
                <w:rFonts w:ascii="Times New Roman" w:hAnsi="Times New Roman" w:cs="Times New Roman"/>
              </w:rPr>
            </w:pPr>
            <w:r>
              <w:rPr>
                <w:rFonts w:ascii="Times New Roman" w:hAnsi="Times New Roman" w:cs="Times New Roman"/>
              </w:rPr>
              <w:t>T: Write example on the board</w:t>
            </w:r>
          </w:p>
          <w:p w14:paraId="347F1336" w14:textId="53505122" w:rsidR="00C76BA8" w:rsidRDefault="00C76BA8" w:rsidP="00D12588">
            <w:pPr>
              <w:rPr>
                <w:rFonts w:ascii="Times New Roman" w:hAnsi="Times New Roman" w:cs="Times New Roman"/>
              </w:rPr>
            </w:pPr>
            <w:r>
              <w:rPr>
                <w:rFonts w:ascii="Times New Roman" w:hAnsi="Times New Roman" w:cs="Times New Roman"/>
              </w:rPr>
              <w:t>T: “I be goin to school. Let’s all read this together, ready? I be goin to school.”</w:t>
            </w:r>
          </w:p>
          <w:p w14:paraId="21268B0A" w14:textId="77777777" w:rsidR="00C76BA8" w:rsidRDefault="00C76BA8" w:rsidP="00D12588">
            <w:pPr>
              <w:rPr>
                <w:rFonts w:ascii="Times New Roman" w:hAnsi="Times New Roman" w:cs="Times New Roman"/>
              </w:rPr>
            </w:pPr>
            <w:r>
              <w:rPr>
                <w:rFonts w:ascii="Times New Roman" w:hAnsi="Times New Roman" w:cs="Times New Roman"/>
              </w:rPr>
              <w:lastRenderedPageBreak/>
              <w:t>T: “This is language is called African American Language, and it is spoken everyday across America.”</w:t>
            </w:r>
          </w:p>
          <w:p w14:paraId="415FE8A6" w14:textId="30D4CFEA" w:rsidR="00C76BA8" w:rsidRDefault="00C76BA8" w:rsidP="00D12588">
            <w:pPr>
              <w:rPr>
                <w:rFonts w:ascii="Times New Roman" w:hAnsi="Times New Roman" w:cs="Times New Roman"/>
              </w:rPr>
            </w:pPr>
            <w:r>
              <w:rPr>
                <w:rFonts w:ascii="Times New Roman" w:hAnsi="Times New Roman" w:cs="Times New Roman"/>
              </w:rPr>
              <w:t xml:space="preserve">T: “If you were to say ‘I be goin to school’ in Standard English, you would say ‘I go to school.” </w:t>
            </w:r>
          </w:p>
          <w:p w14:paraId="11A265AB" w14:textId="02E2D8AB" w:rsidR="00C76BA8" w:rsidRDefault="00C76BA8" w:rsidP="00D12588">
            <w:pPr>
              <w:rPr>
                <w:rFonts w:ascii="Times New Roman" w:hAnsi="Times New Roman" w:cs="Times New Roman"/>
              </w:rPr>
            </w:pPr>
            <w:r>
              <w:rPr>
                <w:rFonts w:ascii="Times New Roman" w:hAnsi="Times New Roman" w:cs="Times New Roman"/>
              </w:rPr>
              <w:t>T: “Does anyone speak African American Language in their home or with their friends? If so, could you give me an example?”</w:t>
            </w:r>
          </w:p>
          <w:p w14:paraId="5E9E3E55" w14:textId="6D36CE1A" w:rsidR="00C76BA8" w:rsidRDefault="00C76BA8" w:rsidP="00D12588">
            <w:pPr>
              <w:rPr>
                <w:rFonts w:ascii="Times New Roman" w:hAnsi="Times New Roman" w:cs="Times New Roman"/>
              </w:rPr>
            </w:pPr>
            <w:r>
              <w:rPr>
                <w:rFonts w:ascii="Times New Roman" w:hAnsi="Times New Roman" w:cs="Times New Roman"/>
              </w:rPr>
              <w:t>T: Write ‘He workin’on the board.</w:t>
            </w:r>
          </w:p>
          <w:p w14:paraId="2411422D" w14:textId="732FA6B6" w:rsidR="00C76BA8" w:rsidRDefault="00C76BA8" w:rsidP="00D12588">
            <w:pPr>
              <w:rPr>
                <w:rFonts w:ascii="Times New Roman" w:hAnsi="Times New Roman" w:cs="Times New Roman"/>
              </w:rPr>
            </w:pPr>
            <w:r>
              <w:rPr>
                <w:rFonts w:ascii="Times New Roman" w:hAnsi="Times New Roman" w:cs="Times New Roman"/>
              </w:rPr>
              <w:t>T: “He workin’ is another example of African American language. Raise your hand and tell me what this is in standardized English.”</w:t>
            </w:r>
          </w:p>
          <w:p w14:paraId="16876507" w14:textId="37CCF3C9" w:rsidR="00C76BA8" w:rsidRDefault="00C76BA8" w:rsidP="00D12588">
            <w:pPr>
              <w:rPr>
                <w:rFonts w:ascii="Times New Roman" w:hAnsi="Times New Roman" w:cs="Times New Roman"/>
              </w:rPr>
            </w:pPr>
            <w:r>
              <w:rPr>
                <w:rFonts w:ascii="Times New Roman" w:hAnsi="Times New Roman" w:cs="Times New Roman"/>
              </w:rPr>
              <w:t>T: “In standardized English, He workin’ would be he is working.”</w:t>
            </w:r>
          </w:p>
          <w:p w14:paraId="55EA0894" w14:textId="6A92F6C4" w:rsidR="00C76BA8" w:rsidRDefault="00C76BA8" w:rsidP="00D12588">
            <w:pPr>
              <w:rPr>
                <w:rFonts w:ascii="Times New Roman" w:hAnsi="Times New Roman" w:cs="Times New Roman"/>
              </w:rPr>
            </w:pPr>
            <w:r>
              <w:rPr>
                <w:rFonts w:ascii="Times New Roman" w:hAnsi="Times New Roman" w:cs="Times New Roman"/>
              </w:rPr>
              <w:t>T: “Many African Americans speak African American Language and Standard English. When you say something in Standardized English then say it in African American Language, you are code-switching.”</w:t>
            </w:r>
          </w:p>
          <w:p w14:paraId="64C7011B" w14:textId="77777777" w:rsidR="00C76BA8" w:rsidRDefault="00C76BA8" w:rsidP="00C76BA8">
            <w:pPr>
              <w:rPr>
                <w:rFonts w:ascii="Times New Roman" w:hAnsi="Times New Roman" w:cs="Times New Roman"/>
              </w:rPr>
            </w:pPr>
            <w:r>
              <w:rPr>
                <w:rFonts w:ascii="Times New Roman" w:hAnsi="Times New Roman" w:cs="Times New Roman"/>
              </w:rPr>
              <w:t xml:space="preserve">T: “Let’s read </w:t>
            </w:r>
            <w:r>
              <w:rPr>
                <w:rFonts w:ascii="Times New Roman" w:hAnsi="Times New Roman" w:cs="Times New Roman"/>
                <w:i/>
              </w:rPr>
              <w:t xml:space="preserve">Honey Baby Sugar Child </w:t>
            </w:r>
            <w:r>
              <w:rPr>
                <w:rFonts w:ascii="Times New Roman" w:hAnsi="Times New Roman" w:cs="Times New Roman"/>
              </w:rPr>
              <w:t>and look for some examples of African American Language.”</w:t>
            </w:r>
          </w:p>
          <w:p w14:paraId="40FB212C" w14:textId="77777777" w:rsidR="00C76BA8" w:rsidRDefault="00C76BA8" w:rsidP="00C76BA8">
            <w:pPr>
              <w:rPr>
                <w:rFonts w:ascii="Times New Roman" w:hAnsi="Times New Roman" w:cs="Times New Roman"/>
              </w:rPr>
            </w:pPr>
            <w:r>
              <w:rPr>
                <w:rFonts w:ascii="Times New Roman" w:hAnsi="Times New Roman" w:cs="Times New Roman"/>
              </w:rPr>
              <w:t>T: Read book</w:t>
            </w:r>
          </w:p>
          <w:p w14:paraId="2A104770" w14:textId="7EBE8115" w:rsidR="00C76BA8" w:rsidRDefault="00C76BA8" w:rsidP="00C76BA8">
            <w:pPr>
              <w:rPr>
                <w:rFonts w:ascii="Times New Roman" w:hAnsi="Times New Roman" w:cs="Times New Roman"/>
              </w:rPr>
            </w:pPr>
            <w:r>
              <w:rPr>
                <w:rFonts w:ascii="Times New Roman" w:hAnsi="Times New Roman" w:cs="Times New Roman"/>
              </w:rPr>
              <w:t>T: “Let’s split into groups of 4, I am going to hand a member of your group a sheet of paper that has a sentence from the book on it. I want you to code-switch this sentence from African American Language to Standard English.”</w:t>
            </w:r>
          </w:p>
          <w:p w14:paraId="388E49AF" w14:textId="52BE0D3A" w:rsidR="00C76BA8" w:rsidRPr="00D12588" w:rsidRDefault="00C76BA8" w:rsidP="00D12588">
            <w:pPr>
              <w:rPr>
                <w:rFonts w:ascii="Times New Roman" w:hAnsi="Times New Roman" w:cs="Times New Roman"/>
              </w:rPr>
            </w:pPr>
            <w:r>
              <w:rPr>
                <w:rFonts w:ascii="Times New Roman" w:hAnsi="Times New Roman" w:cs="Times New Roman"/>
              </w:rPr>
              <w:t xml:space="preserve">T: Go over each groups results and make any corrections if needed </w:t>
            </w:r>
          </w:p>
        </w:tc>
        <w:tc>
          <w:tcPr>
            <w:tcW w:w="3238" w:type="dxa"/>
          </w:tcPr>
          <w:p w14:paraId="06CE4F1E" w14:textId="77777777" w:rsidR="00C76BA8" w:rsidRDefault="00C76BA8" w:rsidP="00C76BA8">
            <w:pPr>
              <w:rPr>
                <w:rFonts w:ascii="Times New Roman" w:hAnsi="Times New Roman" w:cs="Times New Roman"/>
              </w:rPr>
            </w:pPr>
            <w:r>
              <w:rPr>
                <w:rFonts w:ascii="Times New Roman" w:hAnsi="Times New Roman" w:cs="Times New Roman"/>
              </w:rPr>
              <w:lastRenderedPageBreak/>
              <w:t>T: Ask students if any of them know Spanish/speak it at home or know someone who does.</w:t>
            </w:r>
          </w:p>
          <w:p w14:paraId="33BDDBEF" w14:textId="77777777" w:rsidR="00C76BA8" w:rsidRDefault="00C76BA8" w:rsidP="00C76BA8">
            <w:pPr>
              <w:rPr>
                <w:rFonts w:ascii="Times New Roman" w:hAnsi="Times New Roman" w:cs="Times New Roman"/>
              </w:rPr>
            </w:pPr>
            <w:r>
              <w:rPr>
                <w:rFonts w:ascii="Times New Roman" w:hAnsi="Times New Roman" w:cs="Times New Roman"/>
              </w:rPr>
              <w:t xml:space="preserve">T: Show PowerPoint about Spanish speaking countries and how often Spanish is spoken in America. </w:t>
            </w:r>
          </w:p>
          <w:p w14:paraId="15AB35D8" w14:textId="77777777" w:rsidR="00C76BA8" w:rsidRDefault="00C76BA8" w:rsidP="00C76BA8">
            <w:pPr>
              <w:rPr>
                <w:rFonts w:ascii="Times New Roman" w:hAnsi="Times New Roman" w:cs="Times New Roman"/>
              </w:rPr>
            </w:pPr>
            <w:r>
              <w:rPr>
                <w:rFonts w:ascii="Times New Roman" w:hAnsi="Times New Roman" w:cs="Times New Roman"/>
              </w:rPr>
              <w:t xml:space="preserve">T: Show slide that has Spanish words that sound similar to their English translation and some Spanish words that </w:t>
            </w:r>
            <w:r>
              <w:rPr>
                <w:rFonts w:ascii="Times New Roman" w:hAnsi="Times New Roman" w:cs="Times New Roman"/>
              </w:rPr>
              <w:lastRenderedPageBreak/>
              <w:t xml:space="preserve">sound nothing like their English translation. </w:t>
            </w:r>
          </w:p>
          <w:p w14:paraId="643D6706" w14:textId="77777777" w:rsidR="00C76BA8" w:rsidRDefault="00C76BA8" w:rsidP="00C76BA8">
            <w:pPr>
              <w:rPr>
                <w:rFonts w:ascii="Times New Roman" w:hAnsi="Times New Roman" w:cs="Times New Roman"/>
              </w:rPr>
            </w:pPr>
            <w:r>
              <w:rPr>
                <w:rFonts w:ascii="Times New Roman" w:hAnsi="Times New Roman" w:cs="Times New Roman"/>
              </w:rPr>
              <w:t xml:space="preserve">T: Read the book </w:t>
            </w:r>
            <w:r>
              <w:rPr>
                <w:rFonts w:ascii="Times New Roman" w:hAnsi="Times New Roman" w:cs="Times New Roman"/>
                <w:i/>
              </w:rPr>
              <w:t>Growing Up With Tamales/Los Tamales de Ana</w:t>
            </w:r>
            <w:r>
              <w:rPr>
                <w:rFonts w:ascii="Times New Roman" w:hAnsi="Times New Roman" w:cs="Times New Roman"/>
              </w:rPr>
              <w:t xml:space="preserve"> to the class. </w:t>
            </w:r>
          </w:p>
          <w:p w14:paraId="22A63CEE" w14:textId="77777777" w:rsidR="00C76BA8" w:rsidRDefault="00C76BA8" w:rsidP="00C76BA8">
            <w:pPr>
              <w:rPr>
                <w:rFonts w:ascii="Times New Roman" w:hAnsi="Times New Roman" w:cs="Times New Roman"/>
              </w:rPr>
            </w:pPr>
            <w:r>
              <w:rPr>
                <w:rFonts w:ascii="Times New Roman" w:hAnsi="Times New Roman" w:cs="Times New Roman"/>
              </w:rPr>
              <w:t xml:space="preserve">T: Point out the words we reviewed in the slide. </w:t>
            </w:r>
          </w:p>
          <w:p w14:paraId="5E7C3194" w14:textId="77777777" w:rsidR="00C76BA8" w:rsidRDefault="00C76BA8" w:rsidP="00C76BA8">
            <w:pPr>
              <w:rPr>
                <w:rFonts w:ascii="Times New Roman" w:hAnsi="Times New Roman" w:cs="Times New Roman"/>
              </w:rPr>
            </w:pPr>
            <w:r>
              <w:rPr>
                <w:rFonts w:ascii="Times New Roman" w:hAnsi="Times New Roman" w:cs="Times New Roman"/>
              </w:rPr>
              <w:t xml:space="preserve">T: Ask if anyone has clarification questions. </w:t>
            </w:r>
          </w:p>
          <w:p w14:paraId="5D86E0AB" w14:textId="77777777" w:rsidR="00C76BA8" w:rsidRDefault="00C76BA8" w:rsidP="00C76BA8">
            <w:pPr>
              <w:rPr>
                <w:rFonts w:ascii="Times New Roman" w:hAnsi="Times New Roman" w:cs="Times New Roman"/>
              </w:rPr>
            </w:pPr>
            <w:r>
              <w:rPr>
                <w:rFonts w:ascii="Times New Roman" w:hAnsi="Times New Roman" w:cs="Times New Roman"/>
              </w:rPr>
              <w:t>T: Ask any of your Spanish speaking students (if there are any) if they have anything to add to the discussion.</w:t>
            </w:r>
          </w:p>
          <w:p w14:paraId="45AD9E1C" w14:textId="1A65DB29" w:rsidR="00C76BA8" w:rsidRDefault="00C76BA8" w:rsidP="00C76BA8">
            <w:pPr>
              <w:rPr>
                <w:rFonts w:ascii="Times New Roman" w:hAnsi="Times New Roman" w:cs="Times New Roman"/>
                <w:b/>
              </w:rPr>
            </w:pPr>
            <w:r>
              <w:rPr>
                <w:rFonts w:ascii="Times New Roman" w:hAnsi="Times New Roman" w:cs="Times New Roman"/>
              </w:rPr>
              <w:t>T: Split class into groups of 4 and assign them a Spanish word you have previously discussed. Have them create an English sentence around the word that makes the meaning apparent. For example: manos. This means hands in Spanish. An example of a sentence would be: I use my manos to use a pencil. They would read the sentence in front of the class and a student would have to raise their hand to guess the translation.</w:t>
            </w:r>
          </w:p>
        </w:tc>
        <w:tc>
          <w:tcPr>
            <w:tcW w:w="2970" w:type="dxa"/>
          </w:tcPr>
          <w:p w14:paraId="78F050F8" w14:textId="77777777" w:rsidR="00C76BA8" w:rsidRDefault="00C76BA8" w:rsidP="004B2A09">
            <w:pPr>
              <w:rPr>
                <w:rFonts w:ascii="Times New Roman" w:hAnsi="Times New Roman" w:cs="Times New Roman"/>
              </w:rPr>
            </w:pPr>
            <w:r>
              <w:rPr>
                <w:rFonts w:ascii="Times New Roman" w:hAnsi="Times New Roman" w:cs="Times New Roman"/>
              </w:rPr>
              <w:lastRenderedPageBreak/>
              <w:t xml:space="preserve">T: “Can someone tell me a similarity and a difference between SE and AAL? Can someone tell me a similarity and a difference between SE and Spanish?” </w:t>
            </w:r>
          </w:p>
          <w:p w14:paraId="07D92251" w14:textId="0D96082A" w:rsidR="00C76BA8" w:rsidRDefault="00C76BA8" w:rsidP="00C76BA8">
            <w:pPr>
              <w:rPr>
                <w:rFonts w:ascii="Times New Roman" w:hAnsi="Times New Roman" w:cs="Times New Roman"/>
              </w:rPr>
            </w:pPr>
            <w:r>
              <w:rPr>
                <w:rFonts w:ascii="Times New Roman" w:hAnsi="Times New Roman" w:cs="Times New Roman"/>
              </w:rPr>
              <w:t xml:space="preserve">T: “The activities and discussions we have had over the last two days have shown us that there are similarities and differences </w:t>
            </w:r>
            <w:r>
              <w:rPr>
                <w:rFonts w:ascii="Times New Roman" w:hAnsi="Times New Roman" w:cs="Times New Roman"/>
              </w:rPr>
              <w:lastRenderedPageBreak/>
              <w:t>between languages. Being able to code-switch allows us to understand the benefits of being multilingual. Exploring these beautiful languages gives us opportunities to learn about each other and the world around us. We cannot build relationships with each other if we only accept one language.”</w:t>
            </w:r>
          </w:p>
          <w:p w14:paraId="30063BC4" w14:textId="77777777" w:rsidR="00C76BA8" w:rsidRDefault="00C76BA8" w:rsidP="00C76BA8">
            <w:pPr>
              <w:rPr>
                <w:rFonts w:ascii="Times New Roman" w:hAnsi="Times New Roman" w:cs="Times New Roman"/>
              </w:rPr>
            </w:pPr>
            <w:r>
              <w:rPr>
                <w:rFonts w:ascii="Times New Roman" w:hAnsi="Times New Roman" w:cs="Times New Roman"/>
              </w:rPr>
              <w:t>T: Hand out contrastive analysis chart</w:t>
            </w:r>
          </w:p>
          <w:p w14:paraId="050D0D47" w14:textId="77777777" w:rsidR="00C76BA8" w:rsidRDefault="00C76BA8" w:rsidP="00C76BA8">
            <w:pPr>
              <w:rPr>
                <w:rFonts w:ascii="Times New Roman" w:hAnsi="Times New Roman" w:cs="Times New Roman"/>
              </w:rPr>
            </w:pPr>
            <w:r>
              <w:rPr>
                <w:rFonts w:ascii="Times New Roman" w:hAnsi="Times New Roman" w:cs="Times New Roman"/>
              </w:rPr>
              <w:t>T: “Split into groups of 4 and complete this chart. You will need to use your knowledge of AAL, SE, and Spanish to fill out this chart correctly.”</w:t>
            </w:r>
          </w:p>
          <w:p w14:paraId="4CFE50FB" w14:textId="371A4FD1" w:rsidR="00C76BA8" w:rsidRPr="00C76BA8" w:rsidRDefault="00C76BA8" w:rsidP="00C76BA8">
            <w:pPr>
              <w:rPr>
                <w:rFonts w:ascii="Times New Roman" w:hAnsi="Times New Roman" w:cs="Times New Roman"/>
              </w:rPr>
            </w:pPr>
            <w:r>
              <w:rPr>
                <w:rFonts w:ascii="Times New Roman" w:hAnsi="Times New Roman" w:cs="Times New Roman"/>
              </w:rPr>
              <w:t xml:space="preserve">T: Go over the chart with entire class. </w:t>
            </w:r>
          </w:p>
        </w:tc>
      </w:tr>
      <w:tr w:rsidR="00C76BA8" w14:paraId="5B67C407" w14:textId="537592DC" w:rsidTr="0003161D">
        <w:tc>
          <w:tcPr>
            <w:tcW w:w="1803" w:type="dxa"/>
            <w:shd w:val="clear" w:color="auto" w:fill="E6E6E6"/>
          </w:tcPr>
          <w:p w14:paraId="3AA4E9CB" w14:textId="7A2FACD6" w:rsidR="00C76BA8" w:rsidRPr="003B1599" w:rsidRDefault="00C76BA8" w:rsidP="00F02913">
            <w:pPr>
              <w:rPr>
                <w:rFonts w:ascii="Times New Roman" w:hAnsi="Times New Roman" w:cs="Times New Roman"/>
                <w:sz w:val="22"/>
                <w:szCs w:val="22"/>
              </w:rPr>
            </w:pPr>
            <w:r w:rsidRPr="003B1599">
              <w:rPr>
                <w:rFonts w:ascii="Times New Roman" w:hAnsi="Times New Roman" w:cs="Times New Roman"/>
                <w:b/>
                <w:sz w:val="22"/>
                <w:szCs w:val="22"/>
              </w:rPr>
              <w:lastRenderedPageBreak/>
              <w:t>Rationale</w:t>
            </w:r>
            <w:r w:rsidRPr="003B1599">
              <w:rPr>
                <w:rFonts w:ascii="Times New Roman" w:hAnsi="Times New Roman" w:cs="Times New Roman"/>
                <w:sz w:val="22"/>
                <w:szCs w:val="22"/>
              </w:rPr>
              <w:t xml:space="preserve">: (How is this lesson critical to building </w:t>
            </w:r>
            <w:r>
              <w:rPr>
                <w:rFonts w:ascii="Times New Roman" w:hAnsi="Times New Roman" w:cs="Times New Roman"/>
                <w:sz w:val="22"/>
                <w:szCs w:val="22"/>
              </w:rPr>
              <w:t xml:space="preserve">your student(s)’ </w:t>
            </w:r>
            <w:r w:rsidRPr="003B1599">
              <w:rPr>
                <w:rFonts w:ascii="Times New Roman" w:hAnsi="Times New Roman" w:cs="Times New Roman"/>
                <w:sz w:val="22"/>
                <w:szCs w:val="22"/>
              </w:rPr>
              <w:t>linguistic knowledge and appreciation?)</w:t>
            </w:r>
          </w:p>
        </w:tc>
        <w:tc>
          <w:tcPr>
            <w:tcW w:w="3059" w:type="dxa"/>
          </w:tcPr>
          <w:p w14:paraId="63A9D514" w14:textId="20D45A39" w:rsidR="00C76BA8" w:rsidRPr="00C76BA8" w:rsidRDefault="00C76BA8" w:rsidP="004B2A09">
            <w:pPr>
              <w:rPr>
                <w:rFonts w:ascii="Times New Roman" w:hAnsi="Times New Roman" w:cs="Times New Roman"/>
              </w:rPr>
            </w:pPr>
            <w:r>
              <w:rPr>
                <w:rFonts w:ascii="Times New Roman" w:hAnsi="Times New Roman" w:cs="Times New Roman"/>
              </w:rPr>
              <w:t>Understanding AAL and code-switching allows children to build an appreciation of their native languages. Students have to use a cultural lens in order to understand the role of language in culture and learning. Students build perspective through their interactions, which impacts their academic success. This particular lesson allows children to distinguish between AAL and SE and their connections to culture.</w:t>
            </w:r>
          </w:p>
        </w:tc>
        <w:tc>
          <w:tcPr>
            <w:tcW w:w="3238" w:type="dxa"/>
          </w:tcPr>
          <w:p w14:paraId="05605349" w14:textId="4EF9B0A6" w:rsidR="00C76BA8" w:rsidRDefault="00C76BA8" w:rsidP="004B2A09">
            <w:pPr>
              <w:rPr>
                <w:rFonts w:ascii="Times New Roman" w:hAnsi="Times New Roman" w:cs="Times New Roman"/>
                <w:b/>
              </w:rPr>
            </w:pPr>
            <w:r>
              <w:rPr>
                <w:rFonts w:ascii="Times New Roman" w:hAnsi="Times New Roman" w:cs="Times New Roman"/>
              </w:rPr>
              <w:t>Spanish is one of the most commonly used languages across the world and more Spanish speakers are present in the classroom today than ever before. These students deserve to have their language celebrated, not stifled. It is important to normalize the usage of Spanish in the classroom, as it is probably the home language of one or more students. In addition, knowing a few basic Spanish phrases will only help them in the future when they take language courses in their higher education.</w:t>
            </w:r>
          </w:p>
        </w:tc>
        <w:tc>
          <w:tcPr>
            <w:tcW w:w="2970" w:type="dxa"/>
          </w:tcPr>
          <w:p w14:paraId="608FEE6B" w14:textId="579E8E4D" w:rsidR="00C76BA8" w:rsidRPr="00C76BA8" w:rsidRDefault="00C76BA8" w:rsidP="00C76BA8">
            <w:pPr>
              <w:rPr>
                <w:rFonts w:ascii="Times New Roman" w:hAnsi="Times New Roman" w:cs="Times New Roman"/>
              </w:rPr>
            </w:pPr>
            <w:r>
              <w:rPr>
                <w:rFonts w:ascii="Times New Roman" w:hAnsi="Times New Roman" w:cs="Times New Roman"/>
              </w:rPr>
              <w:t xml:space="preserve">Discussing the benefits of multilinguicism and negative impact of linguicism extends children’s’ linguistic knowledge. When the students complete the contrastive analysis assessment, they are distinguishing between culture and language. Recognizing differences between languages allows children to analyze unfamiliar cultures. Contrastive analysis allows children to be culturally inclusive by understanding the importance of language as it connects to culture.  </w:t>
            </w:r>
          </w:p>
        </w:tc>
      </w:tr>
      <w:tr w:rsidR="00C76BA8" w14:paraId="61AF6490" w14:textId="0CBA5950" w:rsidTr="0003161D">
        <w:tc>
          <w:tcPr>
            <w:tcW w:w="1803" w:type="dxa"/>
            <w:shd w:val="clear" w:color="auto" w:fill="E6E6E6"/>
          </w:tcPr>
          <w:p w14:paraId="36D81656" w14:textId="7DB91641" w:rsidR="00C76BA8" w:rsidRPr="003B1599" w:rsidRDefault="00C76BA8" w:rsidP="004B2A09">
            <w:pPr>
              <w:rPr>
                <w:rFonts w:ascii="Times New Roman" w:hAnsi="Times New Roman" w:cs="Times New Roman"/>
                <w:sz w:val="22"/>
                <w:szCs w:val="22"/>
              </w:rPr>
            </w:pPr>
            <w:r w:rsidRPr="003B1599">
              <w:rPr>
                <w:rFonts w:ascii="Times New Roman" w:hAnsi="Times New Roman" w:cs="Times New Roman"/>
                <w:b/>
                <w:sz w:val="22"/>
                <w:szCs w:val="22"/>
              </w:rPr>
              <w:t xml:space="preserve">Assessment </w:t>
            </w:r>
            <w:r w:rsidRPr="003B1599">
              <w:rPr>
                <w:rFonts w:ascii="Times New Roman" w:hAnsi="Times New Roman" w:cs="Times New Roman"/>
                <w:sz w:val="22"/>
                <w:szCs w:val="22"/>
              </w:rPr>
              <w:t>(How will you find out if the students meet your Goals?)</w:t>
            </w:r>
          </w:p>
        </w:tc>
        <w:tc>
          <w:tcPr>
            <w:tcW w:w="3059" w:type="dxa"/>
          </w:tcPr>
          <w:p w14:paraId="1ADDBA42" w14:textId="3C537694" w:rsidR="00C76BA8" w:rsidRPr="00C76BA8" w:rsidRDefault="00C76BA8" w:rsidP="004B2A09">
            <w:pPr>
              <w:rPr>
                <w:rFonts w:ascii="Times New Roman" w:hAnsi="Times New Roman" w:cs="Times New Roman"/>
              </w:rPr>
            </w:pPr>
            <w:r>
              <w:rPr>
                <w:rFonts w:ascii="Times New Roman" w:hAnsi="Times New Roman" w:cs="Times New Roman"/>
              </w:rPr>
              <w:t xml:space="preserve">I will know if my students understand the lesson when we discuss the reading. My students should be able to code-switch from AAL to SE during group work. </w:t>
            </w:r>
          </w:p>
        </w:tc>
        <w:tc>
          <w:tcPr>
            <w:tcW w:w="3238" w:type="dxa"/>
          </w:tcPr>
          <w:p w14:paraId="473F47B9" w14:textId="76F733BD" w:rsidR="00C76BA8" w:rsidRDefault="00C76BA8" w:rsidP="004B2A09">
            <w:pPr>
              <w:rPr>
                <w:rFonts w:ascii="Times New Roman" w:hAnsi="Times New Roman" w:cs="Times New Roman"/>
                <w:b/>
              </w:rPr>
            </w:pPr>
            <w:r>
              <w:rPr>
                <w:rFonts w:ascii="Times New Roman" w:hAnsi="Times New Roman" w:cs="Times New Roman"/>
              </w:rPr>
              <w:t>I will assess how the students met my goals by the sentences they create and how many students could correctly translate the Spanish word just by using context clues.</w:t>
            </w:r>
          </w:p>
        </w:tc>
        <w:tc>
          <w:tcPr>
            <w:tcW w:w="2970" w:type="dxa"/>
          </w:tcPr>
          <w:p w14:paraId="64010EC1" w14:textId="65129966" w:rsidR="00C76BA8" w:rsidRDefault="00C76BA8" w:rsidP="004B2A09">
            <w:pPr>
              <w:rPr>
                <w:rFonts w:ascii="Times New Roman" w:hAnsi="Times New Roman" w:cs="Times New Roman"/>
                <w:b/>
              </w:rPr>
            </w:pPr>
            <w:r>
              <w:rPr>
                <w:rFonts w:ascii="Times New Roman" w:hAnsi="Times New Roman" w:cs="Times New Roman"/>
              </w:rPr>
              <w:t>The contrastive analysis sheet will have blanks for students to fill in for AAL, Standardized English, and Spanish. The students will be separated into groups of 4 and asked to fill in the blanks of the chart. The blanks with alternate between the three languages, but they will always start with an example. The chart will be turned in like an exit slip so I can look over their charts and figure out what I need to go over and what my students feel comfortable with.</w:t>
            </w:r>
          </w:p>
        </w:tc>
      </w:tr>
      <w:tr w:rsidR="00C76BA8" w14:paraId="17801B9A" w14:textId="179FE0E6" w:rsidTr="0003161D">
        <w:tc>
          <w:tcPr>
            <w:tcW w:w="1803" w:type="dxa"/>
            <w:shd w:val="clear" w:color="auto" w:fill="E6E6E6"/>
          </w:tcPr>
          <w:p w14:paraId="20B1D8C8" w14:textId="53E8341B" w:rsidR="00C76BA8" w:rsidRPr="003B1599" w:rsidRDefault="00C76BA8" w:rsidP="004A1B4B">
            <w:pPr>
              <w:rPr>
                <w:rFonts w:ascii="Times New Roman" w:hAnsi="Times New Roman" w:cs="Times New Roman"/>
                <w:b/>
                <w:sz w:val="22"/>
                <w:szCs w:val="22"/>
              </w:rPr>
            </w:pPr>
            <w:r w:rsidRPr="003B1599">
              <w:rPr>
                <w:rFonts w:ascii="Times New Roman" w:hAnsi="Times New Roman" w:cs="Times New Roman"/>
                <w:b/>
                <w:sz w:val="22"/>
                <w:szCs w:val="22"/>
              </w:rPr>
              <w:t xml:space="preserve">Reflection on Students: </w:t>
            </w:r>
            <w:r w:rsidRPr="003B1599">
              <w:rPr>
                <w:rFonts w:ascii="Times New Roman" w:hAnsi="Times New Roman" w:cs="Times New Roman"/>
                <w:sz w:val="22"/>
                <w:szCs w:val="22"/>
              </w:rPr>
              <w:t>(what do your students understand and what can they do as a result of your teaching?</w:t>
            </w:r>
            <w:r>
              <w:rPr>
                <w:rFonts w:ascii="Times New Roman" w:hAnsi="Times New Roman" w:cs="Times New Roman"/>
                <w:sz w:val="22"/>
                <w:szCs w:val="22"/>
              </w:rPr>
              <w:t xml:space="preserve"> – include evidence, digital photos attached to this reflection electronically</w:t>
            </w:r>
            <w:r w:rsidRPr="003B1599">
              <w:rPr>
                <w:rFonts w:ascii="Times New Roman" w:hAnsi="Times New Roman" w:cs="Times New Roman"/>
                <w:sz w:val="22"/>
                <w:szCs w:val="22"/>
              </w:rPr>
              <w:t>)</w:t>
            </w:r>
          </w:p>
        </w:tc>
        <w:tc>
          <w:tcPr>
            <w:tcW w:w="3059" w:type="dxa"/>
          </w:tcPr>
          <w:p w14:paraId="3AAF086B" w14:textId="77777777" w:rsidR="00C76BA8" w:rsidRDefault="00C76BA8" w:rsidP="004B2A09">
            <w:pPr>
              <w:rPr>
                <w:rFonts w:ascii="Times New Roman" w:hAnsi="Times New Roman" w:cs="Times New Roman"/>
                <w:b/>
              </w:rPr>
            </w:pPr>
          </w:p>
          <w:p w14:paraId="67E2B222" w14:textId="77777777" w:rsidR="00C76BA8" w:rsidRDefault="00C76BA8" w:rsidP="004B2A09">
            <w:pPr>
              <w:rPr>
                <w:rFonts w:ascii="Times New Roman" w:hAnsi="Times New Roman" w:cs="Times New Roman"/>
                <w:b/>
              </w:rPr>
            </w:pPr>
          </w:p>
          <w:p w14:paraId="7ED8A434" w14:textId="77777777" w:rsidR="00C76BA8" w:rsidRDefault="00C76BA8" w:rsidP="004B2A09">
            <w:pPr>
              <w:rPr>
                <w:rFonts w:ascii="Times New Roman" w:hAnsi="Times New Roman" w:cs="Times New Roman"/>
                <w:b/>
              </w:rPr>
            </w:pPr>
          </w:p>
          <w:p w14:paraId="582067A2" w14:textId="77777777" w:rsidR="00C76BA8" w:rsidRDefault="00C76BA8" w:rsidP="004B2A09">
            <w:pPr>
              <w:rPr>
                <w:rFonts w:ascii="Times New Roman" w:hAnsi="Times New Roman" w:cs="Times New Roman"/>
                <w:b/>
              </w:rPr>
            </w:pPr>
          </w:p>
          <w:p w14:paraId="6E349EB8" w14:textId="77777777" w:rsidR="00C76BA8" w:rsidRDefault="00C76BA8" w:rsidP="004B2A09">
            <w:pPr>
              <w:rPr>
                <w:rFonts w:ascii="Times New Roman" w:hAnsi="Times New Roman" w:cs="Times New Roman"/>
                <w:b/>
              </w:rPr>
            </w:pPr>
          </w:p>
          <w:p w14:paraId="73B9F61F" w14:textId="77777777" w:rsidR="00C76BA8" w:rsidRDefault="00C76BA8" w:rsidP="004B2A09">
            <w:pPr>
              <w:rPr>
                <w:rFonts w:ascii="Times New Roman" w:hAnsi="Times New Roman" w:cs="Times New Roman"/>
                <w:b/>
              </w:rPr>
            </w:pPr>
          </w:p>
          <w:p w14:paraId="4023F813" w14:textId="77777777" w:rsidR="00C76BA8" w:rsidRDefault="00C76BA8" w:rsidP="004B2A09">
            <w:pPr>
              <w:rPr>
                <w:rFonts w:ascii="Times New Roman" w:hAnsi="Times New Roman" w:cs="Times New Roman"/>
                <w:b/>
              </w:rPr>
            </w:pPr>
          </w:p>
          <w:p w14:paraId="3EF0D1A3" w14:textId="77777777" w:rsidR="00C76BA8" w:rsidRDefault="00C76BA8" w:rsidP="004B2A09">
            <w:pPr>
              <w:rPr>
                <w:rFonts w:ascii="Times New Roman" w:hAnsi="Times New Roman" w:cs="Times New Roman"/>
                <w:b/>
              </w:rPr>
            </w:pPr>
          </w:p>
          <w:p w14:paraId="37A720CC" w14:textId="77777777" w:rsidR="00C76BA8" w:rsidRDefault="00C76BA8" w:rsidP="004B2A09">
            <w:pPr>
              <w:rPr>
                <w:rFonts w:ascii="Times New Roman" w:hAnsi="Times New Roman" w:cs="Times New Roman"/>
                <w:b/>
              </w:rPr>
            </w:pPr>
          </w:p>
          <w:p w14:paraId="61D63CC8" w14:textId="77777777" w:rsidR="00C76BA8" w:rsidRDefault="00C76BA8" w:rsidP="004B2A09">
            <w:pPr>
              <w:rPr>
                <w:rFonts w:ascii="Times New Roman" w:hAnsi="Times New Roman" w:cs="Times New Roman"/>
                <w:b/>
              </w:rPr>
            </w:pPr>
          </w:p>
        </w:tc>
        <w:tc>
          <w:tcPr>
            <w:tcW w:w="3238" w:type="dxa"/>
          </w:tcPr>
          <w:p w14:paraId="72E6B379" w14:textId="77777777" w:rsidR="00C76BA8" w:rsidRDefault="00C76BA8" w:rsidP="004B2A09">
            <w:pPr>
              <w:rPr>
                <w:rFonts w:ascii="Times New Roman" w:hAnsi="Times New Roman" w:cs="Times New Roman"/>
                <w:b/>
              </w:rPr>
            </w:pPr>
          </w:p>
        </w:tc>
        <w:tc>
          <w:tcPr>
            <w:tcW w:w="2970" w:type="dxa"/>
          </w:tcPr>
          <w:p w14:paraId="6B83A8C6" w14:textId="77777777" w:rsidR="00C76BA8" w:rsidRDefault="00C76BA8" w:rsidP="004B2A09">
            <w:pPr>
              <w:rPr>
                <w:rFonts w:ascii="Times New Roman" w:hAnsi="Times New Roman" w:cs="Times New Roman"/>
                <w:b/>
              </w:rPr>
            </w:pPr>
          </w:p>
        </w:tc>
      </w:tr>
      <w:tr w:rsidR="00C76BA8" w14:paraId="4905C2DD" w14:textId="34EEB03D" w:rsidTr="0003161D">
        <w:tc>
          <w:tcPr>
            <w:tcW w:w="1803" w:type="dxa"/>
            <w:shd w:val="clear" w:color="auto" w:fill="E6E6E6"/>
          </w:tcPr>
          <w:p w14:paraId="28AF9320" w14:textId="5749BFD8" w:rsidR="00C76BA8" w:rsidRPr="003B1599" w:rsidRDefault="00C76BA8" w:rsidP="004A1B4B">
            <w:pPr>
              <w:rPr>
                <w:rFonts w:ascii="Times New Roman" w:hAnsi="Times New Roman" w:cs="Times New Roman"/>
                <w:sz w:val="22"/>
                <w:szCs w:val="22"/>
              </w:rPr>
            </w:pPr>
            <w:r w:rsidRPr="003B1599">
              <w:rPr>
                <w:rFonts w:ascii="Times New Roman" w:hAnsi="Times New Roman" w:cs="Times New Roman"/>
                <w:b/>
                <w:sz w:val="22"/>
                <w:szCs w:val="22"/>
              </w:rPr>
              <w:t xml:space="preserve">Reflection on Self: </w:t>
            </w:r>
            <w:r w:rsidRPr="003B1599">
              <w:rPr>
                <w:rFonts w:ascii="Times New Roman" w:hAnsi="Times New Roman" w:cs="Times New Roman"/>
                <w:sz w:val="22"/>
                <w:szCs w:val="22"/>
              </w:rPr>
              <w:t>(what you did well, what you would do differently the next time).</w:t>
            </w:r>
          </w:p>
        </w:tc>
        <w:tc>
          <w:tcPr>
            <w:tcW w:w="3059" w:type="dxa"/>
          </w:tcPr>
          <w:p w14:paraId="070F3A4D" w14:textId="77777777" w:rsidR="00C76BA8" w:rsidRDefault="00C76BA8" w:rsidP="004B2A09">
            <w:pPr>
              <w:rPr>
                <w:rFonts w:ascii="Times New Roman" w:hAnsi="Times New Roman" w:cs="Times New Roman"/>
                <w:b/>
              </w:rPr>
            </w:pPr>
          </w:p>
          <w:p w14:paraId="6E3C4302" w14:textId="77777777" w:rsidR="00C76BA8" w:rsidRDefault="00C76BA8" w:rsidP="004B2A09">
            <w:pPr>
              <w:rPr>
                <w:rFonts w:ascii="Times New Roman" w:hAnsi="Times New Roman" w:cs="Times New Roman"/>
                <w:b/>
              </w:rPr>
            </w:pPr>
          </w:p>
          <w:p w14:paraId="18E395EC" w14:textId="77777777" w:rsidR="00C76BA8" w:rsidRDefault="00C76BA8" w:rsidP="004B2A09">
            <w:pPr>
              <w:rPr>
                <w:rFonts w:ascii="Times New Roman" w:hAnsi="Times New Roman" w:cs="Times New Roman"/>
                <w:b/>
              </w:rPr>
            </w:pPr>
          </w:p>
          <w:p w14:paraId="72AC0498" w14:textId="77777777" w:rsidR="00C76BA8" w:rsidRDefault="00C76BA8" w:rsidP="004B2A09">
            <w:pPr>
              <w:rPr>
                <w:rFonts w:ascii="Times New Roman" w:hAnsi="Times New Roman" w:cs="Times New Roman"/>
                <w:b/>
              </w:rPr>
            </w:pPr>
          </w:p>
        </w:tc>
        <w:tc>
          <w:tcPr>
            <w:tcW w:w="3238" w:type="dxa"/>
          </w:tcPr>
          <w:p w14:paraId="4C39307B" w14:textId="77777777" w:rsidR="00C76BA8" w:rsidRDefault="00C76BA8" w:rsidP="004B2A09">
            <w:pPr>
              <w:rPr>
                <w:rFonts w:ascii="Times New Roman" w:hAnsi="Times New Roman" w:cs="Times New Roman"/>
                <w:b/>
              </w:rPr>
            </w:pPr>
          </w:p>
        </w:tc>
        <w:tc>
          <w:tcPr>
            <w:tcW w:w="2970" w:type="dxa"/>
          </w:tcPr>
          <w:p w14:paraId="43EBD4D3" w14:textId="77777777" w:rsidR="00C76BA8" w:rsidRDefault="00C76BA8" w:rsidP="004B2A09">
            <w:pPr>
              <w:rPr>
                <w:rFonts w:ascii="Times New Roman" w:hAnsi="Times New Roman" w:cs="Times New Roman"/>
                <w:b/>
              </w:rPr>
            </w:pPr>
          </w:p>
        </w:tc>
      </w:tr>
    </w:tbl>
    <w:p w14:paraId="44585F1C" w14:textId="2AFA4338" w:rsidR="00C76BA8" w:rsidRDefault="00C76BA8" w:rsidP="004B2A09">
      <w:pPr>
        <w:rPr>
          <w:rFonts w:ascii="Times New Roman" w:hAnsi="Times New Roman" w:cs="Times New Roman"/>
          <w:b/>
        </w:rPr>
      </w:pPr>
    </w:p>
    <w:p w14:paraId="5DF17D21" w14:textId="77777777" w:rsidR="00C76BA8" w:rsidRDefault="00C76BA8">
      <w:pPr>
        <w:rPr>
          <w:rFonts w:ascii="Times New Roman" w:hAnsi="Times New Roman" w:cs="Times New Roman"/>
          <w:b/>
        </w:rPr>
      </w:pPr>
      <w:r>
        <w:rPr>
          <w:rFonts w:ascii="Times New Roman" w:hAnsi="Times New Roman" w:cs="Times New Roman"/>
          <w:b/>
        </w:rPr>
        <w:br w:type="page"/>
      </w:r>
    </w:p>
    <w:tbl>
      <w:tblPr>
        <w:tblStyle w:val="GridTable1LightAccent1"/>
        <w:tblpPr w:leftFromText="180" w:rightFromText="180" w:vertAnchor="page" w:horzAnchor="page" w:tblpX="1810" w:tblpY="2705"/>
        <w:tblW w:w="8811" w:type="dxa"/>
        <w:tblLook w:val="04A0" w:firstRow="1" w:lastRow="0" w:firstColumn="1" w:lastColumn="0" w:noHBand="0" w:noVBand="1"/>
      </w:tblPr>
      <w:tblGrid>
        <w:gridCol w:w="2937"/>
        <w:gridCol w:w="2937"/>
        <w:gridCol w:w="2937"/>
      </w:tblGrid>
      <w:tr w:rsidR="00E303AB" w14:paraId="782FEAB9" w14:textId="77777777" w:rsidTr="00E303AB">
        <w:trPr>
          <w:cnfStyle w:val="100000000000" w:firstRow="1" w:lastRow="0" w:firstColumn="0" w:lastColumn="0" w:oddVBand="0" w:evenVBand="0" w:oddHBand="0" w:evenHBand="0" w:firstRowFirstColumn="0" w:firstRowLastColumn="0" w:lastRowFirstColumn="0" w:lastRowLastColumn="0"/>
          <w:trHeight w:val="2869"/>
        </w:trPr>
        <w:tc>
          <w:tcPr>
            <w:cnfStyle w:val="001000000000" w:firstRow="0" w:lastRow="0" w:firstColumn="1" w:lastColumn="0" w:oddVBand="0" w:evenVBand="0" w:oddHBand="0" w:evenHBand="0" w:firstRowFirstColumn="0" w:firstRowLastColumn="0" w:lastRowFirstColumn="0" w:lastRowLastColumn="0"/>
            <w:tcW w:w="2937" w:type="dxa"/>
          </w:tcPr>
          <w:p w14:paraId="5B46F59F" w14:textId="3A33B240" w:rsidR="00C76BA8" w:rsidRPr="00C76BA8" w:rsidRDefault="00C76BA8" w:rsidP="00E303AB">
            <w:pPr>
              <w:jc w:val="center"/>
              <w:rPr>
                <w:rFonts w:ascii="Times New Roman" w:hAnsi="Times New Roman" w:cs="Times New Roman"/>
                <w:sz w:val="28"/>
                <w:szCs w:val="28"/>
              </w:rPr>
            </w:pPr>
            <w:r w:rsidRPr="00C76BA8">
              <w:rPr>
                <w:rFonts w:ascii="Times New Roman" w:hAnsi="Times New Roman" w:cs="Times New Roman"/>
                <w:sz w:val="28"/>
                <w:szCs w:val="28"/>
              </w:rPr>
              <w:t>Standardized English</w:t>
            </w:r>
          </w:p>
        </w:tc>
        <w:tc>
          <w:tcPr>
            <w:tcW w:w="2937" w:type="dxa"/>
          </w:tcPr>
          <w:p w14:paraId="4C49B0B3" w14:textId="6C4A19D0" w:rsidR="00C76BA8" w:rsidRPr="00C76BA8" w:rsidRDefault="00C76BA8" w:rsidP="00E303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76BA8">
              <w:rPr>
                <w:rFonts w:ascii="Times New Roman" w:hAnsi="Times New Roman" w:cs="Times New Roman"/>
                <w:sz w:val="28"/>
                <w:szCs w:val="28"/>
              </w:rPr>
              <w:t>African American Language</w:t>
            </w:r>
          </w:p>
        </w:tc>
        <w:tc>
          <w:tcPr>
            <w:tcW w:w="2937" w:type="dxa"/>
          </w:tcPr>
          <w:p w14:paraId="420C97FF" w14:textId="71CD3539" w:rsidR="00C76BA8" w:rsidRPr="00C76BA8" w:rsidRDefault="00C76BA8" w:rsidP="00E303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76BA8">
              <w:rPr>
                <w:rFonts w:ascii="Times New Roman" w:hAnsi="Times New Roman" w:cs="Times New Roman"/>
                <w:sz w:val="28"/>
                <w:szCs w:val="28"/>
              </w:rPr>
              <w:t>Spanish</w:t>
            </w:r>
          </w:p>
        </w:tc>
      </w:tr>
      <w:tr w:rsidR="00E303AB" w14:paraId="6129399C" w14:textId="77777777" w:rsidTr="00E303AB">
        <w:trPr>
          <w:trHeight w:val="1219"/>
        </w:trPr>
        <w:tc>
          <w:tcPr>
            <w:cnfStyle w:val="001000000000" w:firstRow="0" w:lastRow="0" w:firstColumn="1" w:lastColumn="0" w:oddVBand="0" w:evenVBand="0" w:oddHBand="0" w:evenHBand="0" w:firstRowFirstColumn="0" w:firstRowLastColumn="0" w:lastRowFirstColumn="0" w:lastRowLastColumn="0"/>
            <w:tcW w:w="2937" w:type="dxa"/>
          </w:tcPr>
          <w:p w14:paraId="614CBA49" w14:textId="4A27C82A" w:rsidR="00C76BA8" w:rsidRPr="00C76BA8" w:rsidRDefault="00C76BA8" w:rsidP="00E303AB">
            <w:pPr>
              <w:rPr>
                <w:rFonts w:ascii="Times New Roman" w:hAnsi="Times New Roman" w:cs="Times New Roman"/>
                <w:b w:val="0"/>
              </w:rPr>
            </w:pPr>
            <w:r>
              <w:rPr>
                <w:rFonts w:ascii="Times New Roman" w:hAnsi="Times New Roman" w:cs="Times New Roman"/>
                <w:b w:val="0"/>
              </w:rPr>
              <w:t xml:space="preserve">He is working. </w:t>
            </w:r>
          </w:p>
        </w:tc>
        <w:tc>
          <w:tcPr>
            <w:tcW w:w="2937" w:type="dxa"/>
          </w:tcPr>
          <w:p w14:paraId="57935EC1" w14:textId="77777777" w:rsidR="00C76BA8" w:rsidRDefault="00C76BA8" w:rsidP="00E303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937" w:type="dxa"/>
          </w:tcPr>
          <w:p w14:paraId="4BA702F4" w14:textId="77777777" w:rsidR="00C76BA8" w:rsidRDefault="00C76BA8" w:rsidP="00E303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E303AB" w14:paraId="22A5D22D" w14:textId="77777777" w:rsidTr="00E303AB">
        <w:trPr>
          <w:trHeight w:val="1282"/>
        </w:trPr>
        <w:tc>
          <w:tcPr>
            <w:cnfStyle w:val="001000000000" w:firstRow="0" w:lastRow="0" w:firstColumn="1" w:lastColumn="0" w:oddVBand="0" w:evenVBand="0" w:oddHBand="0" w:evenHBand="0" w:firstRowFirstColumn="0" w:firstRowLastColumn="0" w:lastRowFirstColumn="0" w:lastRowLastColumn="0"/>
            <w:tcW w:w="2937" w:type="dxa"/>
          </w:tcPr>
          <w:p w14:paraId="0593EFE4" w14:textId="77777777" w:rsidR="00C76BA8" w:rsidRDefault="00C76BA8" w:rsidP="00E303AB">
            <w:pPr>
              <w:rPr>
                <w:rFonts w:ascii="Times New Roman" w:hAnsi="Times New Roman" w:cs="Times New Roman"/>
                <w:b w:val="0"/>
              </w:rPr>
            </w:pPr>
          </w:p>
        </w:tc>
        <w:tc>
          <w:tcPr>
            <w:tcW w:w="2937" w:type="dxa"/>
          </w:tcPr>
          <w:p w14:paraId="1766A59E" w14:textId="7336C800" w:rsidR="00C76BA8" w:rsidRPr="00C76BA8" w:rsidRDefault="00C76BA8" w:rsidP="00E303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He be here in a second. </w:t>
            </w:r>
          </w:p>
        </w:tc>
        <w:tc>
          <w:tcPr>
            <w:tcW w:w="2937" w:type="dxa"/>
          </w:tcPr>
          <w:p w14:paraId="57EC632E" w14:textId="77777777" w:rsidR="00C76BA8" w:rsidRDefault="00C76BA8" w:rsidP="00E303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E303AB" w14:paraId="29CAA0C5" w14:textId="77777777" w:rsidTr="00E303AB">
        <w:trPr>
          <w:trHeight w:val="1325"/>
        </w:trPr>
        <w:tc>
          <w:tcPr>
            <w:cnfStyle w:val="001000000000" w:firstRow="0" w:lastRow="0" w:firstColumn="1" w:lastColumn="0" w:oddVBand="0" w:evenVBand="0" w:oddHBand="0" w:evenHBand="0" w:firstRowFirstColumn="0" w:firstRowLastColumn="0" w:lastRowFirstColumn="0" w:lastRowLastColumn="0"/>
            <w:tcW w:w="2937" w:type="dxa"/>
          </w:tcPr>
          <w:p w14:paraId="4E7CC27E" w14:textId="77777777" w:rsidR="00C76BA8" w:rsidRDefault="00C76BA8" w:rsidP="00E303AB">
            <w:pPr>
              <w:rPr>
                <w:rFonts w:ascii="Times New Roman" w:hAnsi="Times New Roman" w:cs="Times New Roman"/>
                <w:b w:val="0"/>
              </w:rPr>
            </w:pPr>
          </w:p>
        </w:tc>
        <w:tc>
          <w:tcPr>
            <w:tcW w:w="2937" w:type="dxa"/>
          </w:tcPr>
          <w:p w14:paraId="233E33D1" w14:textId="77777777" w:rsidR="00C76BA8" w:rsidRDefault="00C76BA8" w:rsidP="00E303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937" w:type="dxa"/>
          </w:tcPr>
          <w:p w14:paraId="24569CD0" w14:textId="17A3928D" w:rsidR="00C76BA8" w:rsidRPr="00C76BA8" w:rsidRDefault="00C76BA8" w:rsidP="00E303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Mi nombre es Kathleen.</w:t>
            </w:r>
          </w:p>
        </w:tc>
      </w:tr>
      <w:tr w:rsidR="00E303AB" w14:paraId="1514D0E0" w14:textId="77777777" w:rsidTr="00E303AB">
        <w:trPr>
          <w:trHeight w:val="1282"/>
        </w:trPr>
        <w:tc>
          <w:tcPr>
            <w:cnfStyle w:val="001000000000" w:firstRow="0" w:lastRow="0" w:firstColumn="1" w:lastColumn="0" w:oddVBand="0" w:evenVBand="0" w:oddHBand="0" w:evenHBand="0" w:firstRowFirstColumn="0" w:firstRowLastColumn="0" w:lastRowFirstColumn="0" w:lastRowLastColumn="0"/>
            <w:tcW w:w="2937" w:type="dxa"/>
          </w:tcPr>
          <w:p w14:paraId="5D866ACC" w14:textId="77777777" w:rsidR="00C76BA8" w:rsidRDefault="00C76BA8" w:rsidP="00E303AB">
            <w:pPr>
              <w:rPr>
                <w:rFonts w:ascii="Times New Roman" w:hAnsi="Times New Roman" w:cs="Times New Roman"/>
                <w:b w:val="0"/>
              </w:rPr>
            </w:pPr>
          </w:p>
        </w:tc>
        <w:tc>
          <w:tcPr>
            <w:tcW w:w="2937" w:type="dxa"/>
          </w:tcPr>
          <w:p w14:paraId="08BC0E05" w14:textId="2519D7B5" w:rsidR="00C76BA8" w:rsidRPr="00C76BA8" w:rsidRDefault="00C76BA8" w:rsidP="00E303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Put yo books up. </w:t>
            </w:r>
          </w:p>
        </w:tc>
        <w:tc>
          <w:tcPr>
            <w:tcW w:w="2937" w:type="dxa"/>
          </w:tcPr>
          <w:p w14:paraId="31729D99" w14:textId="77777777" w:rsidR="00C76BA8" w:rsidRDefault="00C76BA8" w:rsidP="00E303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E303AB" w14:paraId="4172F73C" w14:textId="77777777" w:rsidTr="00E303AB">
        <w:trPr>
          <w:trHeight w:val="1060"/>
        </w:trPr>
        <w:tc>
          <w:tcPr>
            <w:cnfStyle w:val="001000000000" w:firstRow="0" w:lastRow="0" w:firstColumn="1" w:lastColumn="0" w:oddVBand="0" w:evenVBand="0" w:oddHBand="0" w:evenHBand="0" w:firstRowFirstColumn="0" w:firstRowLastColumn="0" w:lastRowFirstColumn="0" w:lastRowLastColumn="0"/>
            <w:tcW w:w="2937" w:type="dxa"/>
          </w:tcPr>
          <w:p w14:paraId="5A9DD021" w14:textId="77777777" w:rsidR="00C76BA8" w:rsidRDefault="00C76BA8" w:rsidP="00E303AB">
            <w:pPr>
              <w:rPr>
                <w:rFonts w:ascii="Times New Roman" w:hAnsi="Times New Roman" w:cs="Times New Roman"/>
                <w:b w:val="0"/>
              </w:rPr>
            </w:pPr>
          </w:p>
        </w:tc>
        <w:tc>
          <w:tcPr>
            <w:tcW w:w="2937" w:type="dxa"/>
          </w:tcPr>
          <w:p w14:paraId="73466903" w14:textId="77777777" w:rsidR="00C76BA8" w:rsidRDefault="00C76BA8" w:rsidP="00E303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937" w:type="dxa"/>
          </w:tcPr>
          <w:p w14:paraId="6F378EEC" w14:textId="5128CBA8" w:rsidR="00C76BA8" w:rsidRPr="00C76BA8" w:rsidRDefault="00C76BA8" w:rsidP="00E303AB">
            <w:pPr>
              <w:cnfStyle w:val="000000000000" w:firstRow="0" w:lastRow="0" w:firstColumn="0" w:lastColumn="0" w:oddVBand="0" w:evenVBand="0" w:oddHBand="0" w:evenHBand="0" w:firstRowFirstColumn="0" w:firstRowLastColumn="0" w:lastRowFirstColumn="0" w:lastRowLastColumn="0"/>
              <w:rPr>
                <w:rFonts w:ascii="TimesNewRoman" w:hAnsi="TimesNewRoman" w:cs="Times New Roman" w:hint="eastAsia"/>
                <w:lang w:val="es-ES_tradnl"/>
              </w:rPr>
            </w:pPr>
            <w:r w:rsidRPr="00C76BA8">
              <w:rPr>
                <w:rFonts w:ascii="TimesNewRoman" w:hAnsi="TimesNewRoman" w:cs="Helvetica Neue"/>
                <w:bCs/>
              </w:rPr>
              <w:t>¿Cómo estás?</w:t>
            </w:r>
          </w:p>
        </w:tc>
      </w:tr>
    </w:tbl>
    <w:p w14:paraId="24B410EE" w14:textId="08B0478D" w:rsidR="002A6808" w:rsidRDefault="00C76BA8" w:rsidP="00C76BA8">
      <w:pPr>
        <w:jc w:val="center"/>
        <w:rPr>
          <w:rFonts w:ascii="Times New Roman" w:hAnsi="Times New Roman" w:cs="Times New Roman"/>
          <w:b/>
          <w:sz w:val="32"/>
          <w:szCs w:val="32"/>
        </w:rPr>
      </w:pPr>
      <w:r>
        <w:rPr>
          <w:rFonts w:ascii="Times New Roman" w:hAnsi="Times New Roman" w:cs="Times New Roman"/>
          <w:b/>
          <w:sz w:val="32"/>
          <w:szCs w:val="32"/>
        </w:rPr>
        <w:t>Code-Switching Worksheet</w:t>
      </w:r>
    </w:p>
    <w:p w14:paraId="687FC4DD" w14:textId="562E52B5" w:rsidR="00C76BA8" w:rsidRPr="00C76BA8" w:rsidRDefault="00C76BA8" w:rsidP="00C76BA8">
      <w:pPr>
        <w:rPr>
          <w:rFonts w:ascii="Times New Roman" w:hAnsi="Times New Roman" w:cs="Times New Roman"/>
        </w:rPr>
      </w:pPr>
      <w:r>
        <w:rPr>
          <w:rFonts w:ascii="Times New Roman" w:hAnsi="Times New Roman" w:cs="Times New Roman"/>
        </w:rPr>
        <w:t>Directions: Write how you would say the phrase in Standardized English, African American Language, and Spanish. This is your exit slip – please hand this in before you leave.</w:t>
      </w:r>
    </w:p>
    <w:sectPr w:rsidR="00C76BA8" w:rsidRPr="00C76BA8" w:rsidSect="00050F16">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80E"/>
    <w:multiLevelType w:val="hybridMultilevel"/>
    <w:tmpl w:val="CADCEBEA"/>
    <w:lvl w:ilvl="0" w:tplc="D1C88AA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56743"/>
    <w:multiLevelType w:val="hybridMultilevel"/>
    <w:tmpl w:val="77880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CAC01BD"/>
    <w:multiLevelType w:val="multilevel"/>
    <w:tmpl w:val="3B36038A"/>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nsid w:val="2E4A0130"/>
    <w:multiLevelType w:val="hybridMultilevel"/>
    <w:tmpl w:val="FEE671D8"/>
    <w:lvl w:ilvl="0" w:tplc="E2F451F8">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E08D4"/>
    <w:multiLevelType w:val="hybridMultilevel"/>
    <w:tmpl w:val="BAB89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DB1D9B"/>
    <w:multiLevelType w:val="hybridMultilevel"/>
    <w:tmpl w:val="D4D445E6"/>
    <w:lvl w:ilvl="0" w:tplc="D1C88AA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E3D07"/>
    <w:multiLevelType w:val="hybridMultilevel"/>
    <w:tmpl w:val="DDF6A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F43F2C"/>
    <w:multiLevelType w:val="hybridMultilevel"/>
    <w:tmpl w:val="885228F2"/>
    <w:lvl w:ilvl="0" w:tplc="63FE94B0">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F3C6C"/>
    <w:multiLevelType w:val="hybridMultilevel"/>
    <w:tmpl w:val="3F064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F34E78"/>
    <w:multiLevelType w:val="multilevel"/>
    <w:tmpl w:val="79644F08"/>
    <w:lvl w:ilvl="0">
      <w:start w:val="4"/>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0">
    <w:nsid w:val="628D174F"/>
    <w:multiLevelType w:val="hybridMultilevel"/>
    <w:tmpl w:val="DB4CA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2D4153"/>
    <w:multiLevelType w:val="multilevel"/>
    <w:tmpl w:val="8B2C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587D16"/>
    <w:multiLevelType w:val="hybridMultilevel"/>
    <w:tmpl w:val="EDC43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15281F"/>
    <w:multiLevelType w:val="hybridMultilevel"/>
    <w:tmpl w:val="FDF2E19E"/>
    <w:lvl w:ilvl="0" w:tplc="D1C88AA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435BDE"/>
    <w:multiLevelType w:val="multilevel"/>
    <w:tmpl w:val="51C8C11A"/>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5">
    <w:nsid w:val="7EBA6932"/>
    <w:multiLevelType w:val="hybridMultilevel"/>
    <w:tmpl w:val="C610F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6"/>
  </w:num>
  <w:num w:numId="4">
    <w:abstractNumId w:val="4"/>
  </w:num>
  <w:num w:numId="5">
    <w:abstractNumId w:val="12"/>
  </w:num>
  <w:num w:numId="6">
    <w:abstractNumId w:val="10"/>
  </w:num>
  <w:num w:numId="7">
    <w:abstractNumId w:val="8"/>
  </w:num>
  <w:num w:numId="8">
    <w:abstractNumId w:val="11"/>
  </w:num>
  <w:num w:numId="9">
    <w:abstractNumId w:val="14"/>
  </w:num>
  <w:num w:numId="10">
    <w:abstractNumId w:val="7"/>
  </w:num>
  <w:num w:numId="11">
    <w:abstractNumId w:val="3"/>
  </w:num>
  <w:num w:numId="12">
    <w:abstractNumId w:val="2"/>
  </w:num>
  <w:num w:numId="13">
    <w:abstractNumId w:val="9"/>
  </w:num>
  <w:num w:numId="14">
    <w:abstractNumId w:val="1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09"/>
    <w:rsid w:val="0003161D"/>
    <w:rsid w:val="00050F16"/>
    <w:rsid w:val="00146631"/>
    <w:rsid w:val="001E48A2"/>
    <w:rsid w:val="002828F8"/>
    <w:rsid w:val="002A6808"/>
    <w:rsid w:val="003B1599"/>
    <w:rsid w:val="004A1B4B"/>
    <w:rsid w:val="004B2A09"/>
    <w:rsid w:val="00591B42"/>
    <w:rsid w:val="006C1D6C"/>
    <w:rsid w:val="00741AC2"/>
    <w:rsid w:val="007B217F"/>
    <w:rsid w:val="00800C0E"/>
    <w:rsid w:val="008B19DC"/>
    <w:rsid w:val="00B35D43"/>
    <w:rsid w:val="00C76BA8"/>
    <w:rsid w:val="00D12588"/>
    <w:rsid w:val="00D80D8B"/>
    <w:rsid w:val="00E303AB"/>
    <w:rsid w:val="00F02913"/>
    <w:rsid w:val="00F95507"/>
    <w:rsid w:val="00F9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72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9DC"/>
    <w:rPr>
      <w:rFonts w:ascii="Lucida Grande" w:hAnsi="Lucida Grande" w:cs="Lucida Grande"/>
      <w:sz w:val="18"/>
      <w:szCs w:val="18"/>
    </w:rPr>
  </w:style>
  <w:style w:type="character" w:styleId="Hyperlink">
    <w:name w:val="Hyperlink"/>
    <w:rsid w:val="004B2A09"/>
    <w:rPr>
      <w:color w:val="0000FF"/>
      <w:u w:val="single"/>
    </w:rPr>
  </w:style>
  <w:style w:type="paragraph" w:styleId="Title">
    <w:name w:val="Title"/>
    <w:basedOn w:val="Normal"/>
    <w:link w:val="TitleChar"/>
    <w:qFormat/>
    <w:rsid w:val="004B2A09"/>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4B2A09"/>
    <w:rPr>
      <w:rFonts w:ascii="Times New Roman" w:eastAsia="Times New Roman" w:hAnsi="Times New Roman" w:cs="Times New Roman"/>
      <w:b/>
      <w:bCs/>
      <w:sz w:val="28"/>
    </w:rPr>
  </w:style>
  <w:style w:type="paragraph" w:styleId="ListParagraph">
    <w:name w:val="List Paragraph"/>
    <w:basedOn w:val="Normal"/>
    <w:uiPriority w:val="34"/>
    <w:qFormat/>
    <w:rsid w:val="006C1D6C"/>
    <w:pPr>
      <w:ind w:left="720"/>
      <w:contextualSpacing/>
    </w:pPr>
  </w:style>
  <w:style w:type="table" w:styleId="TableGrid">
    <w:name w:val="Table Grid"/>
    <w:basedOn w:val="TableNormal"/>
    <w:uiPriority w:val="59"/>
    <w:rsid w:val="002A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2588"/>
    <w:pPr>
      <w:spacing w:before="100" w:beforeAutospacing="1" w:after="100" w:afterAutospacing="1"/>
    </w:pPr>
    <w:rPr>
      <w:rFonts w:ascii="Times New Roman" w:hAnsi="Times New Roman" w:cs="Times New Roman"/>
    </w:rPr>
  </w:style>
  <w:style w:type="table" w:customStyle="1" w:styleId="GridTable1LightAccent1">
    <w:name w:val="Grid Table 1 Light Accent 1"/>
    <w:basedOn w:val="TableNormal"/>
    <w:uiPriority w:val="46"/>
    <w:rsid w:val="00C76BA8"/>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9DC"/>
    <w:rPr>
      <w:rFonts w:ascii="Lucida Grande" w:hAnsi="Lucida Grande" w:cs="Lucida Grande"/>
      <w:sz w:val="18"/>
      <w:szCs w:val="18"/>
    </w:rPr>
  </w:style>
  <w:style w:type="character" w:styleId="Hyperlink">
    <w:name w:val="Hyperlink"/>
    <w:rsid w:val="004B2A09"/>
    <w:rPr>
      <w:color w:val="0000FF"/>
      <w:u w:val="single"/>
    </w:rPr>
  </w:style>
  <w:style w:type="paragraph" w:styleId="Title">
    <w:name w:val="Title"/>
    <w:basedOn w:val="Normal"/>
    <w:link w:val="TitleChar"/>
    <w:qFormat/>
    <w:rsid w:val="004B2A09"/>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4B2A09"/>
    <w:rPr>
      <w:rFonts w:ascii="Times New Roman" w:eastAsia="Times New Roman" w:hAnsi="Times New Roman" w:cs="Times New Roman"/>
      <w:b/>
      <w:bCs/>
      <w:sz w:val="28"/>
    </w:rPr>
  </w:style>
  <w:style w:type="paragraph" w:styleId="ListParagraph">
    <w:name w:val="List Paragraph"/>
    <w:basedOn w:val="Normal"/>
    <w:uiPriority w:val="34"/>
    <w:qFormat/>
    <w:rsid w:val="006C1D6C"/>
    <w:pPr>
      <w:ind w:left="720"/>
      <w:contextualSpacing/>
    </w:pPr>
  </w:style>
  <w:style w:type="table" w:styleId="TableGrid">
    <w:name w:val="Table Grid"/>
    <w:basedOn w:val="TableNormal"/>
    <w:uiPriority w:val="59"/>
    <w:rsid w:val="002A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2588"/>
    <w:pPr>
      <w:spacing w:before="100" w:beforeAutospacing="1" w:after="100" w:afterAutospacing="1"/>
    </w:pPr>
    <w:rPr>
      <w:rFonts w:ascii="Times New Roman" w:hAnsi="Times New Roman" w:cs="Times New Roman"/>
    </w:rPr>
  </w:style>
  <w:style w:type="table" w:customStyle="1" w:styleId="GridTable1LightAccent1">
    <w:name w:val="Grid Table 1 Light Accent 1"/>
    <w:basedOn w:val="TableNormal"/>
    <w:uiPriority w:val="46"/>
    <w:rsid w:val="00C76BA8"/>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8363">
      <w:bodyDiv w:val="1"/>
      <w:marLeft w:val="0"/>
      <w:marRight w:val="0"/>
      <w:marTop w:val="0"/>
      <w:marBottom w:val="0"/>
      <w:divBdr>
        <w:top w:val="none" w:sz="0" w:space="0" w:color="auto"/>
        <w:left w:val="none" w:sz="0" w:space="0" w:color="auto"/>
        <w:bottom w:val="none" w:sz="0" w:space="0" w:color="auto"/>
        <w:right w:val="none" w:sz="0" w:space="0" w:color="auto"/>
      </w:divBdr>
      <w:divsChild>
        <w:div w:id="1215921168">
          <w:marLeft w:val="0"/>
          <w:marRight w:val="0"/>
          <w:marTop w:val="0"/>
          <w:marBottom w:val="0"/>
          <w:divBdr>
            <w:top w:val="none" w:sz="0" w:space="0" w:color="auto"/>
            <w:left w:val="none" w:sz="0" w:space="0" w:color="auto"/>
            <w:bottom w:val="none" w:sz="0" w:space="0" w:color="auto"/>
            <w:right w:val="none" w:sz="0" w:space="0" w:color="auto"/>
          </w:divBdr>
          <w:divsChild>
            <w:div w:id="910968208">
              <w:marLeft w:val="0"/>
              <w:marRight w:val="0"/>
              <w:marTop w:val="0"/>
              <w:marBottom w:val="0"/>
              <w:divBdr>
                <w:top w:val="none" w:sz="0" w:space="0" w:color="auto"/>
                <w:left w:val="none" w:sz="0" w:space="0" w:color="auto"/>
                <w:bottom w:val="none" w:sz="0" w:space="0" w:color="auto"/>
                <w:right w:val="none" w:sz="0" w:space="0" w:color="auto"/>
              </w:divBdr>
              <w:divsChild>
                <w:div w:id="1719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6982</Characters>
  <Application>Microsoft Macintosh Word</Application>
  <DocSecurity>0</DocSecurity>
  <Lines>58</Lines>
  <Paragraphs>16</Paragraphs>
  <ScaleCrop>false</ScaleCrop>
  <Company>USC-COE</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Long</dc:creator>
  <cp:keywords/>
  <dc:description/>
  <cp:lastModifiedBy>Lindsey Feder</cp:lastModifiedBy>
  <cp:revision>2</cp:revision>
  <dcterms:created xsi:type="dcterms:W3CDTF">2018-04-23T03:24:00Z</dcterms:created>
  <dcterms:modified xsi:type="dcterms:W3CDTF">2018-04-23T03:24:00Z</dcterms:modified>
</cp:coreProperties>
</file>